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pPr w:leftFromText="141" w:rightFromText="141" w:vertAnchor="page" w:horzAnchor="margin" w:tblpY="2361"/>
        <w:tblW w:w="10013" w:type="dxa"/>
        <w:tblLook w:val="04A0" w:firstRow="1" w:lastRow="0" w:firstColumn="1" w:lastColumn="0" w:noHBand="0" w:noVBand="1"/>
      </w:tblPr>
      <w:tblGrid>
        <w:gridCol w:w="3839"/>
        <w:gridCol w:w="6174"/>
      </w:tblGrid>
      <w:tr w:rsidR="00FF5AE4" w:rsidRPr="007476F0" w14:paraId="36ADCDA5" w14:textId="1ED621AD" w:rsidTr="00DD6BEE">
        <w:tc>
          <w:tcPr>
            <w:tcW w:w="10013" w:type="dxa"/>
            <w:gridSpan w:val="2"/>
          </w:tcPr>
          <w:p w14:paraId="6DDB3C79" w14:textId="17C55DF7" w:rsidR="009B0268" w:rsidRDefault="00F30D89" w:rsidP="00DD6BEE">
            <w:pPr>
              <w:pStyle w:val="paragraph"/>
              <w:spacing w:before="0" w:beforeAutospacing="0" w:after="200" w:afterAutospacing="0"/>
              <w:jc w:val="center"/>
              <w:textAlignment w:val="baseline"/>
              <w:rPr>
                <w:rStyle w:val="normaltextrun"/>
                <w:rFonts w:ascii="Garamond" w:hAnsi="Garamond"/>
                <w:b/>
                <w:bCs/>
              </w:rPr>
            </w:pPr>
            <w:r>
              <w:rPr>
                <w:rStyle w:val="normaltextrun"/>
                <w:rFonts w:ascii="Garamond" w:hAnsi="Garamond"/>
                <w:b/>
                <w:bCs/>
              </w:rPr>
              <w:t>O</w:t>
            </w:r>
            <w:r w:rsidR="009B0268">
              <w:rPr>
                <w:rStyle w:val="normaltextrun"/>
                <w:rFonts w:ascii="Garamond" w:hAnsi="Garamond"/>
                <w:b/>
                <w:bCs/>
              </w:rPr>
              <w:t>PIS PRZEDMIOTU Z</w:t>
            </w:r>
            <w:r w:rsidR="00127BB2">
              <w:rPr>
                <w:rStyle w:val="normaltextrun"/>
                <w:rFonts w:ascii="Garamond" w:hAnsi="Garamond"/>
                <w:b/>
                <w:bCs/>
              </w:rPr>
              <w:t>AM</w:t>
            </w:r>
            <w:r w:rsidR="009B0268">
              <w:rPr>
                <w:rStyle w:val="normaltextrun"/>
                <w:rFonts w:ascii="Garamond" w:hAnsi="Garamond"/>
                <w:b/>
                <w:bCs/>
              </w:rPr>
              <w:t xml:space="preserve">ÓWIENIA </w:t>
            </w:r>
          </w:p>
          <w:p w14:paraId="0EABE5D7" w14:textId="13B47FF8" w:rsidR="009B0268" w:rsidRPr="005C6615" w:rsidRDefault="009B0268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5C6615">
              <w:rPr>
                <w:rFonts w:ascii="Garamond" w:hAnsi="Garamond" w:cs="Arial"/>
                <w:sz w:val="24"/>
                <w:szCs w:val="24"/>
              </w:rPr>
              <w:t>Przedmiotem zamówienia jest dostaw</w:t>
            </w:r>
            <w:r>
              <w:rPr>
                <w:rFonts w:ascii="Garamond" w:hAnsi="Garamond" w:cs="Arial"/>
                <w:sz w:val="24"/>
                <w:szCs w:val="24"/>
              </w:rPr>
              <w:t>a</w:t>
            </w:r>
            <w:r w:rsidR="009B6A75">
              <w:rPr>
                <w:rFonts w:ascii="Garamond" w:hAnsi="Garamond" w:cs="Arial"/>
                <w:sz w:val="24"/>
                <w:szCs w:val="24"/>
              </w:rPr>
              <w:t xml:space="preserve"> urządze</w:t>
            </w:r>
            <w:r w:rsidR="00A428B4">
              <w:rPr>
                <w:rFonts w:ascii="Garamond" w:hAnsi="Garamond" w:cs="Arial"/>
                <w:sz w:val="24"/>
                <w:szCs w:val="24"/>
              </w:rPr>
              <w:t>ń</w:t>
            </w:r>
            <w:r w:rsidRPr="005C6615">
              <w:rPr>
                <w:rFonts w:ascii="Garamond" w:hAnsi="Garamond" w:cs="Arial"/>
                <w:sz w:val="24"/>
                <w:szCs w:val="24"/>
              </w:rPr>
              <w:t xml:space="preserve">. </w:t>
            </w:r>
          </w:p>
          <w:p w14:paraId="17D6AFC2" w14:textId="739D2D10" w:rsidR="00FF5AE4" w:rsidRPr="007476F0" w:rsidRDefault="009B0268" w:rsidP="00DD6BEE">
            <w:pPr>
              <w:pStyle w:val="paragraph"/>
              <w:spacing w:before="0" w:beforeAutospacing="0" w:after="200" w:afterAutospacing="0"/>
              <w:textAlignment w:val="baseline"/>
              <w:rPr>
                <w:rStyle w:val="normaltextrun"/>
                <w:rFonts w:ascii="Garamond" w:hAnsi="Garamond"/>
                <w:b/>
                <w:bCs/>
              </w:rPr>
            </w:pPr>
            <w:r>
              <w:rPr>
                <w:rStyle w:val="normaltextrun"/>
                <w:rFonts w:ascii="Garamond" w:hAnsi="Garamond"/>
                <w:b/>
                <w:bCs/>
                <w:sz w:val="22"/>
                <w:szCs w:val="22"/>
              </w:rPr>
              <w:t>P</w:t>
            </w:r>
            <w:r>
              <w:rPr>
                <w:rStyle w:val="normaltextrun"/>
                <w:rFonts w:ascii="Garamond" w:hAnsi="Garamond"/>
                <w:b/>
                <w:bCs/>
              </w:rPr>
              <w:t>rzedmiot zamówienia obejmuje niżej wymieniony asortyment</w:t>
            </w:r>
          </w:p>
        </w:tc>
      </w:tr>
      <w:tr w:rsidR="00F401E9" w:rsidRPr="007476F0" w14:paraId="47EB70F3" w14:textId="3305381A" w:rsidTr="00DD6BEE">
        <w:tc>
          <w:tcPr>
            <w:tcW w:w="3839" w:type="dxa"/>
            <w:tcBorders>
              <w:bottom w:val="single" w:sz="4" w:space="0" w:color="auto"/>
            </w:tcBorders>
          </w:tcPr>
          <w:p w14:paraId="283A65DB" w14:textId="77777777" w:rsidR="00F401E9" w:rsidRDefault="00F401E9" w:rsidP="00DD6BEE">
            <w:pPr>
              <w:rPr>
                <w:rFonts w:ascii="Garamond" w:hAnsi="Garamond" w:cs="Arial"/>
                <w:b/>
                <w:sz w:val="24"/>
                <w:szCs w:val="24"/>
              </w:rPr>
            </w:pPr>
          </w:p>
          <w:p w14:paraId="5A6806B8" w14:textId="63900C72" w:rsidR="00F401E9" w:rsidRPr="007476F0" w:rsidRDefault="00F401E9" w:rsidP="00DD6BEE">
            <w:pPr>
              <w:rPr>
                <w:rFonts w:ascii="Garamond" w:hAnsi="Garamond" w:cs="Arial"/>
                <w:b/>
                <w:sz w:val="24"/>
                <w:szCs w:val="24"/>
              </w:rPr>
            </w:pPr>
            <w:r w:rsidRPr="007476F0">
              <w:rPr>
                <w:rFonts w:ascii="Garamond" w:hAnsi="Garamond" w:cs="Arial"/>
                <w:b/>
                <w:sz w:val="24"/>
                <w:szCs w:val="24"/>
              </w:rPr>
              <w:t>Cecha/Funkcjonalność</w:t>
            </w:r>
          </w:p>
        </w:tc>
        <w:tc>
          <w:tcPr>
            <w:tcW w:w="6174" w:type="dxa"/>
            <w:tcBorders>
              <w:bottom w:val="single" w:sz="4" w:space="0" w:color="auto"/>
            </w:tcBorders>
          </w:tcPr>
          <w:p w14:paraId="4B4C7718" w14:textId="77777777" w:rsidR="00F401E9" w:rsidRDefault="00F401E9" w:rsidP="00DD6BEE">
            <w:pPr>
              <w:rPr>
                <w:rFonts w:ascii="Garamond" w:hAnsi="Garamond" w:cs="Arial"/>
                <w:b/>
                <w:sz w:val="24"/>
                <w:szCs w:val="24"/>
              </w:rPr>
            </w:pPr>
          </w:p>
          <w:p w14:paraId="1F7EEE7E" w14:textId="6362405F" w:rsidR="00F401E9" w:rsidRDefault="00F401E9" w:rsidP="00DD6BEE">
            <w:pPr>
              <w:rPr>
                <w:rFonts w:ascii="Garamond" w:hAnsi="Garamond" w:cs="Arial"/>
                <w:b/>
                <w:sz w:val="24"/>
                <w:szCs w:val="24"/>
              </w:rPr>
            </w:pPr>
            <w:r w:rsidRPr="007476F0">
              <w:rPr>
                <w:rFonts w:ascii="Garamond" w:hAnsi="Garamond" w:cs="Arial"/>
                <w:b/>
                <w:sz w:val="24"/>
                <w:szCs w:val="24"/>
              </w:rPr>
              <w:t>Minimalne parametry wymagane przez Zamawiającego</w:t>
            </w:r>
          </w:p>
          <w:p w14:paraId="6A461961" w14:textId="4E08A324" w:rsidR="00F401E9" w:rsidRPr="007476F0" w:rsidRDefault="00F401E9" w:rsidP="00DD6BEE">
            <w:pPr>
              <w:rPr>
                <w:rFonts w:ascii="Garamond" w:hAnsi="Garamond" w:cs="Arial"/>
                <w:b/>
                <w:sz w:val="24"/>
                <w:szCs w:val="24"/>
              </w:rPr>
            </w:pPr>
          </w:p>
        </w:tc>
      </w:tr>
      <w:tr w:rsidR="00F401E9" w:rsidRPr="000F28DD" w14:paraId="0B9F93CD" w14:textId="25407DB5" w:rsidTr="00DD6BEE">
        <w:tc>
          <w:tcPr>
            <w:tcW w:w="10013" w:type="dxa"/>
            <w:gridSpan w:val="2"/>
            <w:shd w:val="pct20" w:color="auto" w:fill="auto"/>
          </w:tcPr>
          <w:p w14:paraId="783039B8" w14:textId="77777777" w:rsidR="00F401E9" w:rsidRPr="00F30D89" w:rsidRDefault="00F401E9" w:rsidP="00DD6BEE">
            <w:pPr>
              <w:jc w:val="center"/>
              <w:rPr>
                <w:rFonts w:ascii="Garamond" w:hAnsi="Garamond" w:cs="Arial"/>
                <w:b/>
                <w:sz w:val="24"/>
                <w:szCs w:val="24"/>
                <w:highlight w:val="lightGray"/>
              </w:rPr>
            </w:pPr>
            <w:bookmarkStart w:id="0" w:name="_Hlk179290398"/>
          </w:p>
          <w:p w14:paraId="14F8A60B" w14:textId="019D008A" w:rsidR="00405272" w:rsidRPr="00405272" w:rsidRDefault="00F62991" w:rsidP="00DD6BEE">
            <w:pPr>
              <w:jc w:val="center"/>
              <w:rPr>
                <w:rFonts w:ascii="Garamond" w:hAnsi="Garamond" w:cs="Arial"/>
                <w:b/>
                <w:bCs/>
              </w:rPr>
            </w:pPr>
            <w:r>
              <w:rPr>
                <w:rFonts w:ascii="Garamond" w:hAnsi="Garamond" w:cs="Arial"/>
                <w:b/>
              </w:rPr>
              <w:t>Aparat EKG</w:t>
            </w:r>
            <w:r w:rsidR="00912F61">
              <w:rPr>
                <w:rFonts w:ascii="Garamond" w:hAnsi="Garamond" w:cs="Arial"/>
                <w:b/>
              </w:rPr>
              <w:t xml:space="preserve"> </w:t>
            </w:r>
            <w:r w:rsidR="00127BB2" w:rsidRPr="00F30D89">
              <w:rPr>
                <w:rFonts w:ascii="Garamond" w:hAnsi="Garamond" w:cs="Arial"/>
                <w:b/>
              </w:rPr>
              <w:t xml:space="preserve">– </w:t>
            </w:r>
            <w:r>
              <w:rPr>
                <w:rFonts w:ascii="Garamond" w:hAnsi="Garamond" w:cs="Arial"/>
                <w:b/>
              </w:rPr>
              <w:t>1</w:t>
            </w:r>
            <w:r w:rsidR="00127BB2" w:rsidRPr="00F30D89">
              <w:rPr>
                <w:rFonts w:ascii="Garamond" w:hAnsi="Garamond" w:cs="Arial"/>
                <w:b/>
              </w:rPr>
              <w:t xml:space="preserve"> szt.</w:t>
            </w:r>
            <w:r w:rsidR="00FB253E">
              <w:rPr>
                <w:rFonts w:ascii="Garamond" w:hAnsi="Garamond" w:cs="Arial"/>
                <w:b/>
              </w:rPr>
              <w:t xml:space="preserve"> </w:t>
            </w:r>
          </w:p>
          <w:p w14:paraId="4C2061A5" w14:textId="2206B9C2" w:rsidR="00127BB2" w:rsidRPr="00F30D89" w:rsidRDefault="00127BB2" w:rsidP="00DD6BEE">
            <w:pPr>
              <w:jc w:val="center"/>
              <w:rPr>
                <w:rFonts w:ascii="Garamond" w:hAnsi="Garamond" w:cs="Arial"/>
                <w:b/>
              </w:rPr>
            </w:pPr>
          </w:p>
          <w:p w14:paraId="36233EA1" w14:textId="77777777" w:rsidR="00F401E9" w:rsidRPr="00F30D89" w:rsidRDefault="00F401E9" w:rsidP="00DD6BEE">
            <w:pPr>
              <w:jc w:val="center"/>
              <w:rPr>
                <w:rFonts w:ascii="Garamond" w:hAnsi="Garamond" w:cs="Arial"/>
                <w:b/>
                <w:highlight w:val="lightGray"/>
              </w:rPr>
            </w:pPr>
          </w:p>
        </w:tc>
      </w:tr>
      <w:bookmarkEnd w:id="0"/>
      <w:tr w:rsidR="00AC7B84" w:rsidRPr="007476F0" w14:paraId="6AFEE4A1" w14:textId="3E16873E" w:rsidTr="00DD6BEE">
        <w:trPr>
          <w:trHeight w:val="1003"/>
        </w:trPr>
        <w:tc>
          <w:tcPr>
            <w:tcW w:w="3839" w:type="dxa"/>
            <w:vAlign w:val="center"/>
          </w:tcPr>
          <w:p w14:paraId="03F5E589" w14:textId="6B378A7E" w:rsidR="00AC7B84" w:rsidRPr="007476F0" w:rsidRDefault="00C41C37" w:rsidP="00DD6BEE">
            <w:pPr>
              <w:rPr>
                <w:rFonts w:ascii="Garamond" w:hAnsi="Garamond" w:cs="Arial"/>
                <w:sz w:val="24"/>
                <w:szCs w:val="24"/>
              </w:rPr>
            </w:pPr>
            <w:r>
              <w:rPr>
                <w:rFonts w:ascii="Garamond" w:hAnsi="Garamond" w:cs="Arial"/>
                <w:b/>
                <w:bCs/>
                <w:sz w:val="24"/>
                <w:szCs w:val="24"/>
              </w:rPr>
              <w:t>Ogólne</w:t>
            </w:r>
          </w:p>
        </w:tc>
        <w:tc>
          <w:tcPr>
            <w:tcW w:w="6174" w:type="dxa"/>
            <w:vAlign w:val="center"/>
          </w:tcPr>
          <w:p w14:paraId="014F2F24" w14:textId="5E792973" w:rsidR="00117E45" w:rsidRPr="007476F0" w:rsidRDefault="00C41C37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C41C37">
              <w:rPr>
                <w:rFonts w:ascii="Garamond" w:hAnsi="Garamond" w:cs="Arial"/>
                <w:sz w:val="24"/>
                <w:szCs w:val="24"/>
              </w:rPr>
              <w:t>Przedmiotem zamówienia jest dostawa fabrycznie nowego, stacjonarnego, mikroprocesorowego aparatu EKG 12-odprowadzeniowego wraz z kompletem akcesoriów i materiałów eksploatacyjnych, umożliwiającego wykonywanie zapisów spoczynkowych, zapisów rytmu oraz zapisów ciągłych, wraz z wózkiem jezdnym i zestawem elektrod wielokrotnego użytku.</w:t>
            </w:r>
          </w:p>
        </w:tc>
      </w:tr>
      <w:tr w:rsidR="00405272" w:rsidRPr="007476F0" w14:paraId="26E2A046" w14:textId="77777777" w:rsidTr="00DD6BEE">
        <w:trPr>
          <w:trHeight w:val="1003"/>
        </w:trPr>
        <w:tc>
          <w:tcPr>
            <w:tcW w:w="3839" w:type="dxa"/>
            <w:vAlign w:val="center"/>
          </w:tcPr>
          <w:p w14:paraId="5F2D1496" w14:textId="2157E240" w:rsidR="00405272" w:rsidRPr="0006747D" w:rsidRDefault="00C41C37" w:rsidP="00DD6BEE">
            <w:pPr>
              <w:rPr>
                <w:rFonts w:ascii="Garamond" w:hAnsi="Garamond" w:cs="Arial"/>
                <w:b/>
                <w:bCs/>
                <w:sz w:val="24"/>
                <w:szCs w:val="24"/>
              </w:rPr>
            </w:pPr>
            <w:r w:rsidRPr="00C41C37">
              <w:rPr>
                <w:rFonts w:ascii="Garamond" w:hAnsi="Garamond" w:cs="Arial"/>
                <w:b/>
                <w:bCs/>
                <w:sz w:val="24"/>
                <w:szCs w:val="24"/>
              </w:rPr>
              <w:t>Typ i funkcjonalność</w:t>
            </w:r>
          </w:p>
        </w:tc>
        <w:tc>
          <w:tcPr>
            <w:tcW w:w="6174" w:type="dxa"/>
            <w:vAlign w:val="center"/>
          </w:tcPr>
          <w:p w14:paraId="77518115" w14:textId="2CA21B92" w:rsidR="00C41C37" w:rsidRPr="00C41C37" w:rsidRDefault="00C41C37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C41C37">
              <w:rPr>
                <w:rFonts w:ascii="Garamond" w:hAnsi="Garamond" w:cs="Arial"/>
                <w:sz w:val="24"/>
                <w:szCs w:val="24"/>
              </w:rPr>
              <w:t>Elektrokardiograf automatyczny, mikroprocesorowy, wykonujący jednoczesną akwizycję 12 odprowadzeń.</w:t>
            </w:r>
          </w:p>
          <w:p w14:paraId="6CEF17B7" w14:textId="62087439" w:rsidR="00C41C37" w:rsidRPr="00C41C37" w:rsidRDefault="00C41C37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C41C37">
              <w:rPr>
                <w:rFonts w:ascii="Garamond" w:hAnsi="Garamond" w:cs="Arial"/>
                <w:sz w:val="24"/>
                <w:szCs w:val="24"/>
              </w:rPr>
              <w:t>Możliwość konfiguracji odprowadzeń i analizy EKG dla pacjentów dorosłych oraz pediatrycznych.</w:t>
            </w:r>
          </w:p>
          <w:p w14:paraId="293428B5" w14:textId="795F93C8" w:rsidR="00C41C37" w:rsidRPr="00C41C37" w:rsidRDefault="00C41C37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C41C37">
              <w:rPr>
                <w:rFonts w:ascii="Garamond" w:hAnsi="Garamond" w:cs="Arial"/>
                <w:sz w:val="24"/>
                <w:szCs w:val="24"/>
              </w:rPr>
              <w:t>Urządzenie musi umożliwiać:</w:t>
            </w:r>
          </w:p>
          <w:p w14:paraId="1626CEED" w14:textId="62B56121" w:rsidR="00C41C37" w:rsidRPr="003F624A" w:rsidRDefault="00C41C37" w:rsidP="00DD6BEE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3F624A">
              <w:rPr>
                <w:rFonts w:ascii="Garamond" w:hAnsi="Garamond" w:cs="Arial"/>
                <w:sz w:val="24"/>
                <w:szCs w:val="24"/>
              </w:rPr>
              <w:t>akwizycję co najmniej 10 sekund zapisu EKG spoczynkowego,</w:t>
            </w:r>
          </w:p>
          <w:p w14:paraId="62725A26" w14:textId="635C2A65" w:rsidR="00C41C37" w:rsidRPr="003F624A" w:rsidRDefault="00C41C37" w:rsidP="00DD6BEE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3F624A">
              <w:rPr>
                <w:rFonts w:ascii="Garamond" w:hAnsi="Garamond" w:cs="Arial"/>
                <w:sz w:val="24"/>
                <w:szCs w:val="24"/>
              </w:rPr>
              <w:t>zapis ciągły rytmu minimum 5 minut (z możliwością eksportu do pliku PDF),</w:t>
            </w:r>
          </w:p>
          <w:p w14:paraId="10684CFC" w14:textId="61D344BF" w:rsidR="00C41C37" w:rsidRPr="003F624A" w:rsidRDefault="00C41C37" w:rsidP="00DD6BEE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3F624A">
              <w:rPr>
                <w:rFonts w:ascii="Garamond" w:hAnsi="Garamond" w:cs="Arial"/>
                <w:sz w:val="24"/>
                <w:szCs w:val="24"/>
              </w:rPr>
              <w:t>podgląd zapisu 12-odprowadzeniowego minimum 5 minut,</w:t>
            </w:r>
          </w:p>
          <w:p w14:paraId="40F90661" w14:textId="2F20B8AE" w:rsidR="00683C76" w:rsidRPr="001305F3" w:rsidRDefault="00C41C37" w:rsidP="00DD6BEE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3F624A">
              <w:rPr>
                <w:rFonts w:ascii="Garamond" w:hAnsi="Garamond" w:cs="Arial"/>
                <w:sz w:val="24"/>
                <w:szCs w:val="24"/>
              </w:rPr>
              <w:t>wybór fragmentu 10-sekundowego zapisu z dłuższego nagrania.</w:t>
            </w:r>
          </w:p>
          <w:p w14:paraId="11D7BD5A" w14:textId="33472A44" w:rsidR="00683C76" w:rsidRDefault="00683C76" w:rsidP="00DD6BEE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83C76">
              <w:rPr>
                <w:rFonts w:ascii="Garamond" w:hAnsi="Garamond" w:cs="Arial"/>
                <w:sz w:val="24"/>
                <w:szCs w:val="24"/>
              </w:rPr>
              <w:t>automatyczn</w:t>
            </w:r>
            <w:r w:rsidR="00245D85">
              <w:rPr>
                <w:rFonts w:ascii="Garamond" w:hAnsi="Garamond" w:cs="Arial"/>
                <w:sz w:val="24"/>
                <w:szCs w:val="24"/>
              </w:rPr>
              <w:t>e</w:t>
            </w:r>
            <w:r w:rsidRPr="00683C76">
              <w:rPr>
                <w:rFonts w:ascii="Garamond" w:hAnsi="Garamond" w:cs="Arial"/>
                <w:sz w:val="24"/>
                <w:szCs w:val="24"/>
              </w:rPr>
              <w:t xml:space="preserve"> oraz rę</w:t>
            </w:r>
            <w:r>
              <w:rPr>
                <w:rFonts w:ascii="Garamond" w:hAnsi="Garamond" w:cs="Arial"/>
                <w:sz w:val="24"/>
                <w:szCs w:val="24"/>
              </w:rPr>
              <w:t>czn</w:t>
            </w:r>
            <w:r w:rsidR="00245D85">
              <w:rPr>
                <w:rFonts w:ascii="Garamond" w:hAnsi="Garamond" w:cs="Arial"/>
                <w:sz w:val="24"/>
                <w:szCs w:val="24"/>
              </w:rPr>
              <w:t>e</w:t>
            </w:r>
            <w:r>
              <w:rPr>
                <w:rFonts w:ascii="Garamond" w:hAnsi="Garamond" w:cs="Arial"/>
                <w:sz w:val="24"/>
                <w:szCs w:val="24"/>
              </w:rPr>
              <w:t xml:space="preserve"> uruchamiani</w:t>
            </w:r>
            <w:r w:rsidR="00245D85">
              <w:rPr>
                <w:rFonts w:ascii="Garamond" w:hAnsi="Garamond" w:cs="Arial"/>
                <w:sz w:val="24"/>
                <w:szCs w:val="24"/>
              </w:rPr>
              <w:t>e</w:t>
            </w:r>
            <w:r>
              <w:rPr>
                <w:rFonts w:ascii="Garamond" w:hAnsi="Garamond" w:cs="Arial"/>
                <w:sz w:val="24"/>
                <w:szCs w:val="24"/>
              </w:rPr>
              <w:t>/zatrzymywani</w:t>
            </w:r>
            <w:r w:rsidR="00245D85">
              <w:rPr>
                <w:rFonts w:ascii="Garamond" w:hAnsi="Garamond" w:cs="Arial"/>
                <w:sz w:val="24"/>
                <w:szCs w:val="24"/>
              </w:rPr>
              <w:t>e</w:t>
            </w:r>
          </w:p>
          <w:p w14:paraId="3970B38D" w14:textId="7FF84C83" w:rsidR="00683C76" w:rsidRDefault="00683C76" w:rsidP="00DD6BEE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>
              <w:rPr>
                <w:rFonts w:ascii="Garamond" w:hAnsi="Garamond" w:cs="Arial"/>
                <w:sz w:val="24"/>
                <w:szCs w:val="24"/>
              </w:rPr>
              <w:t>obliczani</w:t>
            </w:r>
            <w:r w:rsidR="00245D85">
              <w:rPr>
                <w:rFonts w:ascii="Garamond" w:hAnsi="Garamond" w:cs="Arial"/>
                <w:sz w:val="24"/>
                <w:szCs w:val="24"/>
              </w:rPr>
              <w:t>e</w:t>
            </w:r>
            <w:r>
              <w:rPr>
                <w:rFonts w:ascii="Garamond" w:hAnsi="Garamond" w:cs="Arial"/>
                <w:sz w:val="24"/>
                <w:szCs w:val="24"/>
              </w:rPr>
              <w:t xml:space="preserve"> prawdopodobieństwa wystąpienia ostrej niedokrwiennej choroby serca</w:t>
            </w:r>
          </w:p>
          <w:p w14:paraId="3958C45C" w14:textId="4994422B" w:rsidR="00683C76" w:rsidRDefault="00683C76" w:rsidP="00DD6BEE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>
              <w:rPr>
                <w:rFonts w:ascii="Garamond" w:hAnsi="Garamond" w:cs="Arial"/>
                <w:sz w:val="24"/>
                <w:szCs w:val="24"/>
              </w:rPr>
              <w:t>podświetlani</w:t>
            </w:r>
            <w:r w:rsidR="00245D85">
              <w:rPr>
                <w:rFonts w:ascii="Garamond" w:hAnsi="Garamond" w:cs="Arial"/>
                <w:sz w:val="24"/>
                <w:szCs w:val="24"/>
              </w:rPr>
              <w:t>e</w:t>
            </w:r>
            <w:r>
              <w:rPr>
                <w:rFonts w:ascii="Garamond" w:hAnsi="Garamond" w:cs="Arial"/>
                <w:sz w:val="24"/>
                <w:szCs w:val="24"/>
              </w:rPr>
              <w:t xml:space="preserve"> wartości krytycznych w raporcie </w:t>
            </w:r>
            <w:proofErr w:type="spellStart"/>
            <w:r>
              <w:rPr>
                <w:rFonts w:ascii="Garamond" w:hAnsi="Garamond" w:cs="Arial"/>
                <w:sz w:val="24"/>
                <w:szCs w:val="24"/>
              </w:rPr>
              <w:t>ekg</w:t>
            </w:r>
            <w:proofErr w:type="spellEnd"/>
            <w:r>
              <w:rPr>
                <w:rFonts w:ascii="Garamond" w:hAnsi="Garamond" w:cs="Arial"/>
                <w:sz w:val="24"/>
                <w:szCs w:val="24"/>
              </w:rPr>
              <w:t>, wykrywanie zdarzeń i konfigurowalne progi alarmowe</w:t>
            </w:r>
          </w:p>
          <w:p w14:paraId="2DB730C8" w14:textId="31CD7788" w:rsidR="00683C76" w:rsidRDefault="00683C76" w:rsidP="00DD6BEE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>
              <w:rPr>
                <w:rFonts w:ascii="Garamond" w:hAnsi="Garamond" w:cs="Arial"/>
                <w:sz w:val="24"/>
                <w:szCs w:val="24"/>
              </w:rPr>
              <w:t>interpretacj</w:t>
            </w:r>
            <w:r w:rsidR="00245D85">
              <w:rPr>
                <w:rFonts w:ascii="Garamond" w:hAnsi="Garamond" w:cs="Arial"/>
                <w:sz w:val="24"/>
                <w:szCs w:val="24"/>
              </w:rPr>
              <w:t>ę</w:t>
            </w:r>
            <w:r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Garamond" w:hAnsi="Garamond" w:cs="Arial"/>
                <w:sz w:val="24"/>
                <w:szCs w:val="24"/>
              </w:rPr>
              <w:t>ekg</w:t>
            </w:r>
            <w:proofErr w:type="spellEnd"/>
            <w:r>
              <w:rPr>
                <w:rFonts w:ascii="Garamond" w:hAnsi="Garamond" w:cs="Arial"/>
                <w:sz w:val="24"/>
                <w:szCs w:val="24"/>
              </w:rPr>
              <w:t xml:space="preserve"> z uwzględnieniem płci</w:t>
            </w:r>
          </w:p>
          <w:p w14:paraId="1D9BA0F2" w14:textId="1662378C" w:rsidR="00683C76" w:rsidRDefault="00683C76" w:rsidP="00DD6BEE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>
              <w:rPr>
                <w:rFonts w:ascii="Garamond" w:hAnsi="Garamond" w:cs="Arial"/>
                <w:sz w:val="24"/>
                <w:szCs w:val="24"/>
              </w:rPr>
              <w:t>możliwość łączności bezprzewodowej</w:t>
            </w:r>
          </w:p>
          <w:p w14:paraId="1466967B" w14:textId="19947CAF" w:rsidR="00683C76" w:rsidRDefault="00683C76" w:rsidP="00DD6BEE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>
              <w:rPr>
                <w:rFonts w:ascii="Garamond" w:hAnsi="Garamond" w:cs="Arial"/>
                <w:sz w:val="24"/>
                <w:szCs w:val="24"/>
              </w:rPr>
              <w:t>możliwość podłączenia drukarki sieciowej</w:t>
            </w:r>
          </w:p>
          <w:p w14:paraId="4CD81B29" w14:textId="2699075C" w:rsidR="004B10FE" w:rsidRDefault="004B10FE" w:rsidP="00DD6BEE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>
              <w:rPr>
                <w:rFonts w:ascii="Garamond" w:hAnsi="Garamond" w:cs="Arial"/>
                <w:sz w:val="24"/>
                <w:szCs w:val="24"/>
              </w:rPr>
              <w:t>wykrywanie impulsu stymulatora</w:t>
            </w:r>
          </w:p>
          <w:p w14:paraId="63A492EE" w14:textId="32B78833" w:rsidR="004B10FE" w:rsidRPr="00683C76" w:rsidRDefault="004B10FE" w:rsidP="00DD6BEE">
            <w:pPr>
              <w:pStyle w:val="Akapitzlist"/>
              <w:numPr>
                <w:ilvl w:val="0"/>
                <w:numId w:val="18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>
              <w:rPr>
                <w:rFonts w:ascii="Garamond" w:hAnsi="Garamond" w:cs="Arial"/>
                <w:sz w:val="24"/>
                <w:szCs w:val="24"/>
              </w:rPr>
              <w:t xml:space="preserve">polski język obsługiwanego interfejsu </w:t>
            </w:r>
          </w:p>
          <w:p w14:paraId="53169E3D" w14:textId="2A276295" w:rsidR="00C41C37" w:rsidRPr="00C41C37" w:rsidRDefault="00C41C37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C41C37">
              <w:rPr>
                <w:rFonts w:ascii="Garamond" w:hAnsi="Garamond" w:cs="Arial"/>
                <w:sz w:val="24"/>
                <w:szCs w:val="24"/>
              </w:rPr>
              <w:t>Pamięć wewnętrzna pozwalająca na archiwizację minimum:</w:t>
            </w:r>
          </w:p>
          <w:p w14:paraId="07850168" w14:textId="43FDB516" w:rsidR="00C41C37" w:rsidRPr="003F624A" w:rsidRDefault="00C41C37" w:rsidP="00DD6BE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3F624A">
              <w:rPr>
                <w:rFonts w:ascii="Garamond" w:hAnsi="Garamond" w:cs="Arial"/>
                <w:sz w:val="24"/>
                <w:szCs w:val="24"/>
              </w:rPr>
              <w:t>300 zapisów 10-sekundowych,</w:t>
            </w:r>
          </w:p>
          <w:p w14:paraId="01EA864C" w14:textId="7718F2DB" w:rsidR="00C41C37" w:rsidRPr="003F624A" w:rsidRDefault="00C41C37" w:rsidP="00DD6BEE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3F624A">
              <w:rPr>
                <w:rFonts w:ascii="Garamond" w:hAnsi="Garamond" w:cs="Arial"/>
                <w:sz w:val="24"/>
                <w:szCs w:val="24"/>
              </w:rPr>
              <w:t>200 minut zapisów rytmu lub zapisu ciągłego.</w:t>
            </w:r>
          </w:p>
          <w:p w14:paraId="240428EC" w14:textId="1329A642" w:rsidR="00C41C37" w:rsidRPr="00C41C37" w:rsidRDefault="00C41C37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C41C37">
              <w:rPr>
                <w:rFonts w:ascii="Garamond" w:hAnsi="Garamond" w:cs="Arial"/>
                <w:sz w:val="24"/>
                <w:szCs w:val="24"/>
              </w:rPr>
              <w:t>Zapis danych w standardzie umożliwiającym integrację z systemami informatycznymi (np. PDF lub XML).</w:t>
            </w:r>
          </w:p>
          <w:p w14:paraId="5F7BAE82" w14:textId="5EDC28AF" w:rsidR="00405272" w:rsidRPr="007476F0" w:rsidRDefault="00C41C37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C41C37">
              <w:rPr>
                <w:rFonts w:ascii="Garamond" w:hAnsi="Garamond" w:cs="Arial"/>
                <w:sz w:val="24"/>
                <w:szCs w:val="24"/>
              </w:rPr>
              <w:lastRenderedPageBreak/>
              <w:t>Zasilanie sieciowe oraz akumulatorowe; akumulator</w:t>
            </w:r>
            <w:r w:rsidR="004B10FE">
              <w:rPr>
                <w:rFonts w:ascii="Garamond" w:hAnsi="Garamond" w:cs="Arial"/>
                <w:sz w:val="24"/>
                <w:szCs w:val="24"/>
              </w:rPr>
              <w:t xml:space="preserve"> wymienny, ładowalny,</w:t>
            </w:r>
            <w:r w:rsidRPr="00C41C37">
              <w:rPr>
                <w:rFonts w:ascii="Garamond" w:hAnsi="Garamond" w:cs="Arial"/>
                <w:sz w:val="24"/>
                <w:szCs w:val="24"/>
              </w:rPr>
              <w:t xml:space="preserve"> pozwalający na min. 120 jednostronicowych zapisów lub min. 3 godziny pracy ciągłej </w:t>
            </w:r>
          </w:p>
        </w:tc>
      </w:tr>
      <w:tr w:rsidR="00405272" w:rsidRPr="007476F0" w14:paraId="1AD12645" w14:textId="77777777" w:rsidTr="00DD6BEE">
        <w:trPr>
          <w:trHeight w:val="1003"/>
        </w:trPr>
        <w:tc>
          <w:tcPr>
            <w:tcW w:w="3839" w:type="dxa"/>
            <w:vAlign w:val="center"/>
          </w:tcPr>
          <w:p w14:paraId="259EE451" w14:textId="7E4B293C" w:rsidR="00405272" w:rsidRPr="0006747D" w:rsidRDefault="00C41C37" w:rsidP="00DD6BEE">
            <w:pPr>
              <w:rPr>
                <w:rFonts w:ascii="Garamond" w:hAnsi="Garamond" w:cs="Arial"/>
                <w:b/>
                <w:bCs/>
                <w:sz w:val="24"/>
                <w:szCs w:val="24"/>
              </w:rPr>
            </w:pPr>
            <w:r w:rsidRPr="00C41C37">
              <w:rPr>
                <w:rFonts w:ascii="Garamond" w:hAnsi="Garamond" w:cs="Arial"/>
                <w:b/>
                <w:bCs/>
                <w:sz w:val="24"/>
                <w:szCs w:val="24"/>
              </w:rPr>
              <w:lastRenderedPageBreak/>
              <w:t>Parametry techniczne aparatu</w:t>
            </w:r>
          </w:p>
        </w:tc>
        <w:tc>
          <w:tcPr>
            <w:tcW w:w="6174" w:type="dxa"/>
            <w:vAlign w:val="center"/>
          </w:tcPr>
          <w:p w14:paraId="2F1D8CBC" w14:textId="50085C53" w:rsidR="003D3FDB" w:rsidRPr="003D3FDB" w:rsidRDefault="003D3FDB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3D3FDB">
              <w:rPr>
                <w:rFonts w:ascii="Garamond" w:hAnsi="Garamond" w:cs="Arial"/>
                <w:sz w:val="24"/>
                <w:szCs w:val="24"/>
              </w:rPr>
              <w:t>Zakres pomiaru częstości akcji serca: 30–300 uderzeń/min z tolerancją ±10% lub ±5 uderzeń/</w:t>
            </w:r>
            <w:proofErr w:type="gramStart"/>
            <w:r w:rsidRPr="003D3FDB">
              <w:rPr>
                <w:rFonts w:ascii="Garamond" w:hAnsi="Garamond" w:cs="Arial"/>
                <w:sz w:val="24"/>
                <w:szCs w:val="24"/>
              </w:rPr>
              <w:t>min .</w:t>
            </w:r>
            <w:proofErr w:type="gramEnd"/>
          </w:p>
          <w:p w14:paraId="507AE0C2" w14:textId="6BCAB803" w:rsidR="003D3FDB" w:rsidRPr="003D3FDB" w:rsidRDefault="003D3FDB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3D3FDB">
              <w:rPr>
                <w:rFonts w:ascii="Garamond" w:hAnsi="Garamond" w:cs="Arial"/>
                <w:sz w:val="24"/>
                <w:szCs w:val="24"/>
              </w:rPr>
              <w:t>Rozdzielczość konwersji analogowo-cyfrowej: 24-bit.</w:t>
            </w:r>
          </w:p>
          <w:p w14:paraId="3D7FCB35" w14:textId="5B023F74" w:rsidR="003D3FDB" w:rsidRPr="003D3FDB" w:rsidRDefault="003D3FDB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3D3FDB">
              <w:rPr>
                <w:rFonts w:ascii="Garamond" w:hAnsi="Garamond" w:cs="Arial"/>
                <w:sz w:val="24"/>
                <w:szCs w:val="24"/>
              </w:rPr>
              <w:t>Częstotliwość nadpróbkowania min. 512 ksps, częstotliwość próbkowania min. 2 ksps dla sygnału EKG.</w:t>
            </w:r>
          </w:p>
          <w:p w14:paraId="1C29CC98" w14:textId="0049226E" w:rsidR="003D3FDB" w:rsidRPr="003D3FDB" w:rsidRDefault="003D3FDB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3D3FDB">
              <w:rPr>
                <w:rFonts w:ascii="Garamond" w:hAnsi="Garamond" w:cs="Arial"/>
                <w:sz w:val="24"/>
                <w:szCs w:val="24"/>
              </w:rPr>
              <w:t>Szerokość pasma pracy: 0,04–300 Hz (lub równoważna) – zgodnie z IEC 60601-2-</w:t>
            </w:r>
            <w:proofErr w:type="gramStart"/>
            <w:r w:rsidRPr="003D3FDB">
              <w:rPr>
                <w:rFonts w:ascii="Garamond" w:hAnsi="Garamond" w:cs="Arial"/>
                <w:sz w:val="24"/>
                <w:szCs w:val="24"/>
              </w:rPr>
              <w:t>25 .</w:t>
            </w:r>
            <w:proofErr w:type="gramEnd"/>
          </w:p>
          <w:p w14:paraId="6BCFAB94" w14:textId="10BA8EE9" w:rsidR="003D3FDB" w:rsidRPr="003D3FDB" w:rsidRDefault="003D3FDB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3D3FDB">
              <w:rPr>
                <w:rFonts w:ascii="Garamond" w:hAnsi="Garamond" w:cs="Arial"/>
                <w:sz w:val="24"/>
                <w:szCs w:val="24"/>
              </w:rPr>
              <w:t>Impedancja wejściowa &gt; 50 MΩ przy 10 Hz.</w:t>
            </w:r>
          </w:p>
          <w:p w14:paraId="390559AC" w14:textId="600935EB" w:rsidR="003D3FDB" w:rsidRPr="003D3FDB" w:rsidRDefault="003D3FDB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3D3FDB">
              <w:rPr>
                <w:rFonts w:ascii="Garamond" w:hAnsi="Garamond" w:cs="Arial"/>
                <w:sz w:val="24"/>
                <w:szCs w:val="24"/>
              </w:rPr>
              <w:t>Odrzucenie sygnałów wspólnych co najmniej &gt;125 dB (lub &gt;100 dB przy wyłączonym filtrze AC).</w:t>
            </w:r>
          </w:p>
          <w:p w14:paraId="4F458B4D" w14:textId="5C666632" w:rsidR="003D3FDB" w:rsidRPr="003D3FDB" w:rsidRDefault="003D3FDB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3D3FDB">
              <w:rPr>
                <w:rFonts w:ascii="Garamond" w:hAnsi="Garamond" w:cs="Arial"/>
                <w:sz w:val="24"/>
                <w:szCs w:val="24"/>
              </w:rPr>
              <w:t>Prąd upływu pacjenta &lt; 10 μA.</w:t>
            </w:r>
          </w:p>
          <w:p w14:paraId="5F76CEC1" w14:textId="5F6B78CF" w:rsidR="003D3FDB" w:rsidRPr="003D3FDB" w:rsidRDefault="003D3FDB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3D3FDB">
              <w:rPr>
                <w:rFonts w:ascii="Garamond" w:hAnsi="Garamond" w:cs="Arial"/>
                <w:sz w:val="24"/>
                <w:szCs w:val="24"/>
              </w:rPr>
              <w:t>Wykrywanie nieprawidłowego podłączenia elektrod w odprowadzeniach kończynowych i przedsercowych.</w:t>
            </w:r>
          </w:p>
          <w:p w14:paraId="5BA9C400" w14:textId="6BE6A9F6" w:rsidR="00405272" w:rsidRPr="007476F0" w:rsidRDefault="003D3FDB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3D3FDB">
              <w:rPr>
                <w:rFonts w:ascii="Garamond" w:hAnsi="Garamond" w:cs="Arial"/>
                <w:sz w:val="24"/>
                <w:szCs w:val="24"/>
              </w:rPr>
              <w:t>Wykrywanie impulsów stymulatora z dedykowanym kanałem do prezentacji na ekranie i w raporcie</w:t>
            </w:r>
          </w:p>
        </w:tc>
      </w:tr>
      <w:tr w:rsidR="00C41C37" w:rsidRPr="007476F0" w14:paraId="65BABD4A" w14:textId="77777777" w:rsidTr="00DD6BEE">
        <w:trPr>
          <w:trHeight w:val="1003"/>
        </w:trPr>
        <w:tc>
          <w:tcPr>
            <w:tcW w:w="3839" w:type="dxa"/>
            <w:vAlign w:val="center"/>
          </w:tcPr>
          <w:p w14:paraId="754D5D83" w14:textId="3229825B" w:rsidR="00C41C37" w:rsidRPr="0006747D" w:rsidRDefault="001A6BBE" w:rsidP="00DD6BEE">
            <w:pPr>
              <w:rPr>
                <w:rFonts w:ascii="Garamond" w:hAnsi="Garamond" w:cs="Arial"/>
                <w:b/>
                <w:bCs/>
                <w:sz w:val="24"/>
                <w:szCs w:val="24"/>
              </w:rPr>
            </w:pPr>
            <w:r w:rsidRPr="001A6BBE">
              <w:rPr>
                <w:rFonts w:ascii="Garamond" w:hAnsi="Garamond" w:cs="Arial"/>
                <w:b/>
                <w:bCs/>
                <w:sz w:val="24"/>
                <w:szCs w:val="24"/>
              </w:rPr>
              <w:t>Wyświetlacz, obsługa i interfejs</w:t>
            </w:r>
          </w:p>
        </w:tc>
        <w:tc>
          <w:tcPr>
            <w:tcW w:w="6174" w:type="dxa"/>
            <w:vAlign w:val="center"/>
          </w:tcPr>
          <w:p w14:paraId="58C7A0DB" w14:textId="21DFFF0B" w:rsidR="001A6BBE" w:rsidRPr="001A6BBE" w:rsidRDefault="001A6BB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A6BBE">
              <w:rPr>
                <w:rFonts w:ascii="Garamond" w:hAnsi="Garamond" w:cs="Arial"/>
                <w:sz w:val="24"/>
                <w:szCs w:val="24"/>
              </w:rPr>
              <w:t>Kolorowy ekran dotykowy min. 8,</w:t>
            </w:r>
            <w:r w:rsidR="004B10FE">
              <w:rPr>
                <w:rFonts w:ascii="Garamond" w:hAnsi="Garamond" w:cs="Arial"/>
                <w:sz w:val="24"/>
                <w:szCs w:val="24"/>
              </w:rPr>
              <w:t>8</w:t>
            </w:r>
            <w:r w:rsidRPr="001A6BBE">
              <w:rPr>
                <w:rFonts w:ascii="Garamond" w:hAnsi="Garamond" w:cs="Arial"/>
                <w:sz w:val="24"/>
                <w:szCs w:val="24"/>
              </w:rPr>
              <w:t xml:space="preserve"> cala o rozdzielczości min. 890 × 550 pikseli; obsługa w rękawiczkach </w:t>
            </w:r>
            <w:proofErr w:type="gramStart"/>
            <w:r w:rsidRPr="001A6BBE">
              <w:rPr>
                <w:rFonts w:ascii="Garamond" w:hAnsi="Garamond" w:cs="Arial"/>
                <w:sz w:val="24"/>
                <w:szCs w:val="24"/>
              </w:rPr>
              <w:t>medycznych .</w:t>
            </w:r>
            <w:proofErr w:type="gramEnd"/>
          </w:p>
          <w:p w14:paraId="3795DDDE" w14:textId="4A3F3337" w:rsidR="001A6BBE" w:rsidRPr="001A6BBE" w:rsidRDefault="001A6BB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A6BBE">
              <w:rPr>
                <w:rFonts w:ascii="Garamond" w:hAnsi="Garamond" w:cs="Arial"/>
                <w:sz w:val="24"/>
                <w:szCs w:val="24"/>
              </w:rPr>
              <w:t>Wbudowana pomoc kontekstowa z instrukcjami.</w:t>
            </w:r>
          </w:p>
          <w:p w14:paraId="7BE09DD8" w14:textId="759CA483" w:rsidR="001A6BBE" w:rsidRPr="001A6BBE" w:rsidRDefault="001A6BB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A6BBE">
              <w:rPr>
                <w:rFonts w:ascii="Garamond" w:hAnsi="Garamond" w:cs="Arial"/>
                <w:sz w:val="24"/>
                <w:szCs w:val="24"/>
              </w:rPr>
              <w:t>Klawiatura ekranowa.</w:t>
            </w:r>
          </w:p>
          <w:p w14:paraId="3409597C" w14:textId="73144EF1" w:rsidR="00C41C37" w:rsidRPr="007476F0" w:rsidRDefault="001A6BB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A6BBE">
              <w:rPr>
                <w:rFonts w:ascii="Garamond" w:hAnsi="Garamond" w:cs="Arial"/>
                <w:sz w:val="24"/>
                <w:szCs w:val="24"/>
              </w:rPr>
              <w:t>Możliwość współpracy z czytnikiem kodów kreskowych USB (opcjonalnie).</w:t>
            </w:r>
          </w:p>
        </w:tc>
      </w:tr>
      <w:tr w:rsidR="00C41C37" w:rsidRPr="007476F0" w14:paraId="17410265" w14:textId="77777777" w:rsidTr="00DD6BEE">
        <w:trPr>
          <w:trHeight w:val="1003"/>
        </w:trPr>
        <w:tc>
          <w:tcPr>
            <w:tcW w:w="3839" w:type="dxa"/>
            <w:vAlign w:val="center"/>
          </w:tcPr>
          <w:p w14:paraId="31B9D531" w14:textId="0720A6B2" w:rsidR="00C41C37" w:rsidRPr="0006747D" w:rsidRDefault="001A6BBE" w:rsidP="00DD6BEE">
            <w:pPr>
              <w:rPr>
                <w:rFonts w:ascii="Garamond" w:hAnsi="Garamond" w:cs="Arial"/>
                <w:b/>
                <w:bCs/>
                <w:sz w:val="24"/>
                <w:szCs w:val="24"/>
              </w:rPr>
            </w:pPr>
            <w:r w:rsidRPr="001A6BBE">
              <w:rPr>
                <w:rFonts w:ascii="Garamond" w:hAnsi="Garamond" w:cs="Arial"/>
                <w:b/>
                <w:bCs/>
                <w:sz w:val="24"/>
                <w:szCs w:val="24"/>
              </w:rPr>
              <w:t>Komunikacja i integracja</w:t>
            </w:r>
          </w:p>
        </w:tc>
        <w:tc>
          <w:tcPr>
            <w:tcW w:w="6174" w:type="dxa"/>
            <w:vAlign w:val="center"/>
          </w:tcPr>
          <w:p w14:paraId="4148C268" w14:textId="7D2AACAC" w:rsidR="001A6BBE" w:rsidRPr="001A6BBE" w:rsidRDefault="001A6BB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A6BBE">
              <w:rPr>
                <w:rFonts w:ascii="Garamond" w:hAnsi="Garamond" w:cs="Arial"/>
                <w:sz w:val="24"/>
                <w:szCs w:val="24"/>
              </w:rPr>
              <w:t>Łączność przewodowa: port LAN 10/100 Base-T.</w:t>
            </w:r>
          </w:p>
          <w:p w14:paraId="64CBC4BE" w14:textId="692F2F47" w:rsidR="001A6BBE" w:rsidRPr="001A6BBE" w:rsidRDefault="001A6BB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A6BBE">
              <w:rPr>
                <w:rFonts w:ascii="Garamond" w:hAnsi="Garamond" w:cs="Arial"/>
                <w:sz w:val="24"/>
                <w:szCs w:val="24"/>
              </w:rPr>
              <w:t>Łączność bezprzewodowa: Wi-Fi 2,4/5 GHz, standard 802.11 a/b/g/n.</w:t>
            </w:r>
          </w:p>
          <w:p w14:paraId="6C8ECCA0" w14:textId="5235AD1B" w:rsidR="001A6BBE" w:rsidRPr="001A6BBE" w:rsidRDefault="001A6BB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A6BBE">
              <w:rPr>
                <w:rFonts w:ascii="Garamond" w:hAnsi="Garamond" w:cs="Arial"/>
                <w:sz w:val="24"/>
                <w:szCs w:val="24"/>
              </w:rPr>
              <w:t>Obsługa protokołów:</w:t>
            </w:r>
          </w:p>
          <w:p w14:paraId="4F088129" w14:textId="703EB761" w:rsidR="001A6BBE" w:rsidRPr="00663B0F" w:rsidRDefault="001A6BBE" w:rsidP="00DD6BEE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63B0F">
              <w:rPr>
                <w:rFonts w:ascii="Garamond" w:hAnsi="Garamond" w:cs="Arial"/>
                <w:sz w:val="24"/>
                <w:szCs w:val="24"/>
              </w:rPr>
              <w:t>DHCP,</w:t>
            </w:r>
          </w:p>
          <w:p w14:paraId="59A18AF4" w14:textId="310DE486" w:rsidR="001A6BBE" w:rsidRPr="00663B0F" w:rsidRDefault="001A6BBE" w:rsidP="00DD6BEE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63B0F">
              <w:rPr>
                <w:rFonts w:ascii="Garamond" w:hAnsi="Garamond" w:cs="Arial"/>
                <w:sz w:val="24"/>
                <w:szCs w:val="24"/>
              </w:rPr>
              <w:t>możliwość konfiguracji statycznego adresu IP,</w:t>
            </w:r>
          </w:p>
          <w:p w14:paraId="6EC1CB99" w14:textId="7D04ABE3" w:rsidR="001A6BBE" w:rsidRPr="00663B0F" w:rsidRDefault="001A6BBE" w:rsidP="00DD6BEE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63B0F">
              <w:rPr>
                <w:rFonts w:ascii="Garamond" w:hAnsi="Garamond" w:cs="Arial"/>
                <w:sz w:val="24"/>
                <w:szCs w:val="24"/>
              </w:rPr>
              <w:t>SFTP lub zapis do udostępnionego folderu sieciowego,</w:t>
            </w:r>
          </w:p>
          <w:p w14:paraId="477F2E98" w14:textId="3743210C" w:rsidR="001A6BBE" w:rsidRPr="00663B0F" w:rsidRDefault="001A6BBE" w:rsidP="00DD6BEE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63B0F">
              <w:rPr>
                <w:rFonts w:ascii="Garamond" w:hAnsi="Garamond" w:cs="Arial"/>
                <w:sz w:val="24"/>
                <w:szCs w:val="24"/>
              </w:rPr>
              <w:t>synchronizacja czasu NTP.</w:t>
            </w:r>
          </w:p>
          <w:p w14:paraId="1CF3B263" w14:textId="1A35C8BD" w:rsidR="001A6BBE" w:rsidRPr="001A6BBE" w:rsidRDefault="001A6BB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A6BBE">
              <w:rPr>
                <w:rFonts w:ascii="Garamond" w:hAnsi="Garamond" w:cs="Arial"/>
                <w:sz w:val="24"/>
                <w:szCs w:val="24"/>
              </w:rPr>
              <w:t>Możliwość eksportu wyników w formacie PDF i/lub XML.</w:t>
            </w:r>
          </w:p>
          <w:p w14:paraId="01BBDF1E" w14:textId="1C62A7B2" w:rsidR="001A6BBE" w:rsidRPr="001A6BBE" w:rsidRDefault="001A6BB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A6BBE">
              <w:rPr>
                <w:rFonts w:ascii="Garamond" w:hAnsi="Garamond" w:cs="Arial"/>
                <w:sz w:val="24"/>
                <w:szCs w:val="24"/>
              </w:rPr>
              <w:t xml:space="preserve">Szyfrowanie połączeń min. WPA2/WPA3, wsparcie protokołów uwierzytelniania (np. TLS, PEAP) oraz certyfikatów o długości min. 4096 </w:t>
            </w:r>
            <w:proofErr w:type="gramStart"/>
            <w:r w:rsidRPr="001A6BBE">
              <w:rPr>
                <w:rFonts w:ascii="Garamond" w:hAnsi="Garamond" w:cs="Arial"/>
                <w:sz w:val="24"/>
                <w:szCs w:val="24"/>
              </w:rPr>
              <w:t>bitów .</w:t>
            </w:r>
            <w:proofErr w:type="gramEnd"/>
          </w:p>
          <w:p w14:paraId="4134878D" w14:textId="1F6B3F44" w:rsidR="00C41C37" w:rsidRPr="007476F0" w:rsidRDefault="001A6BB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A6BBE">
              <w:rPr>
                <w:rFonts w:ascii="Garamond" w:hAnsi="Garamond" w:cs="Arial"/>
                <w:sz w:val="24"/>
                <w:szCs w:val="24"/>
              </w:rPr>
              <w:t>System kontroli dostępu oparty o role użytkowników.</w:t>
            </w:r>
          </w:p>
        </w:tc>
      </w:tr>
      <w:tr w:rsidR="00C41C37" w:rsidRPr="007476F0" w14:paraId="784F8366" w14:textId="77777777" w:rsidTr="00DD6BEE">
        <w:trPr>
          <w:trHeight w:val="1003"/>
        </w:trPr>
        <w:tc>
          <w:tcPr>
            <w:tcW w:w="3839" w:type="dxa"/>
            <w:vAlign w:val="center"/>
          </w:tcPr>
          <w:p w14:paraId="34C37FFA" w14:textId="2A4ABC74" w:rsidR="00C41C37" w:rsidRPr="0006747D" w:rsidRDefault="001A6BBE" w:rsidP="00DD6BEE">
            <w:pPr>
              <w:rPr>
                <w:rFonts w:ascii="Garamond" w:hAnsi="Garamond" w:cs="Arial"/>
                <w:b/>
                <w:bCs/>
                <w:sz w:val="24"/>
                <w:szCs w:val="24"/>
              </w:rPr>
            </w:pPr>
            <w:r w:rsidRPr="001A6BBE">
              <w:rPr>
                <w:rFonts w:ascii="Garamond" w:hAnsi="Garamond" w:cs="Arial"/>
                <w:b/>
                <w:bCs/>
                <w:sz w:val="24"/>
                <w:szCs w:val="24"/>
              </w:rPr>
              <w:t>Drukowanie i archiwizacja</w:t>
            </w:r>
          </w:p>
        </w:tc>
        <w:tc>
          <w:tcPr>
            <w:tcW w:w="6174" w:type="dxa"/>
            <w:vAlign w:val="center"/>
          </w:tcPr>
          <w:p w14:paraId="47FF0DDC" w14:textId="62E41EC3" w:rsidR="001A6BBE" w:rsidRPr="001A6BBE" w:rsidRDefault="001A6BB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A6BBE">
              <w:rPr>
                <w:rFonts w:ascii="Garamond" w:hAnsi="Garamond" w:cs="Arial"/>
                <w:sz w:val="24"/>
                <w:szCs w:val="24"/>
              </w:rPr>
              <w:t>Wbudowana drukarka termiczna A4 lub równoważna (moż</w:t>
            </w:r>
            <w:r w:rsidR="00955D82">
              <w:rPr>
                <w:rFonts w:ascii="Garamond" w:hAnsi="Garamond" w:cs="Arial"/>
                <w:sz w:val="24"/>
                <w:szCs w:val="24"/>
              </w:rPr>
              <w:t>liwość</w:t>
            </w:r>
            <w:r w:rsidRPr="001A6BBE">
              <w:rPr>
                <w:rFonts w:ascii="Garamond" w:hAnsi="Garamond" w:cs="Arial"/>
                <w:sz w:val="24"/>
                <w:szCs w:val="24"/>
              </w:rPr>
              <w:t xml:space="preserve"> drukowa</w:t>
            </w:r>
            <w:r w:rsidR="00955D82">
              <w:rPr>
                <w:rFonts w:ascii="Garamond" w:hAnsi="Garamond" w:cs="Arial"/>
                <w:sz w:val="24"/>
                <w:szCs w:val="24"/>
              </w:rPr>
              <w:t>nia</w:t>
            </w:r>
            <w:r w:rsidRPr="001A6BBE">
              <w:rPr>
                <w:rFonts w:ascii="Garamond" w:hAnsi="Garamond" w:cs="Arial"/>
                <w:sz w:val="24"/>
                <w:szCs w:val="24"/>
              </w:rPr>
              <w:t xml:space="preserve"> na papierze zewnętrznym).</w:t>
            </w:r>
          </w:p>
          <w:p w14:paraId="514465C5" w14:textId="09548AC3" w:rsidR="001A6BBE" w:rsidRPr="001A6BBE" w:rsidRDefault="001A6BB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A6BBE">
              <w:rPr>
                <w:rFonts w:ascii="Garamond" w:hAnsi="Garamond" w:cs="Arial"/>
                <w:sz w:val="24"/>
                <w:szCs w:val="24"/>
              </w:rPr>
              <w:t>Obsługiwane prędkości: 5, 12,5, 25, 50 mm/s.</w:t>
            </w:r>
          </w:p>
          <w:p w14:paraId="6C21547A" w14:textId="0B5C08D9" w:rsidR="001A6BBE" w:rsidRPr="001A6BBE" w:rsidRDefault="001A6BB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A6BBE">
              <w:rPr>
                <w:rFonts w:ascii="Garamond" w:hAnsi="Garamond" w:cs="Arial"/>
                <w:sz w:val="24"/>
                <w:szCs w:val="24"/>
              </w:rPr>
              <w:t>Dokładność amplitudy ±5%.</w:t>
            </w:r>
          </w:p>
          <w:p w14:paraId="4B1178AE" w14:textId="55B2BA04" w:rsidR="00C41C37" w:rsidRPr="007476F0" w:rsidRDefault="001A6BB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A6BBE">
              <w:rPr>
                <w:rFonts w:ascii="Garamond" w:hAnsi="Garamond" w:cs="Arial"/>
                <w:sz w:val="24"/>
                <w:szCs w:val="24"/>
              </w:rPr>
              <w:t>Możliwość eksportu raportów do nośników USB.</w:t>
            </w:r>
          </w:p>
        </w:tc>
      </w:tr>
      <w:tr w:rsidR="00C41C37" w:rsidRPr="007476F0" w14:paraId="4CD51865" w14:textId="77777777" w:rsidTr="00DD6BEE">
        <w:trPr>
          <w:trHeight w:val="1003"/>
        </w:trPr>
        <w:tc>
          <w:tcPr>
            <w:tcW w:w="3839" w:type="dxa"/>
            <w:vAlign w:val="center"/>
          </w:tcPr>
          <w:p w14:paraId="1D70D83E" w14:textId="032CBAE9" w:rsidR="00C41C37" w:rsidRPr="0006747D" w:rsidRDefault="001A6BBE" w:rsidP="00DD6BEE">
            <w:pPr>
              <w:rPr>
                <w:rFonts w:ascii="Garamond" w:hAnsi="Garamond" w:cs="Arial"/>
                <w:b/>
                <w:bCs/>
                <w:sz w:val="24"/>
                <w:szCs w:val="24"/>
              </w:rPr>
            </w:pPr>
            <w:r w:rsidRPr="001A6BBE">
              <w:rPr>
                <w:rFonts w:ascii="Garamond" w:hAnsi="Garamond" w:cs="Arial"/>
                <w:b/>
                <w:bCs/>
                <w:sz w:val="24"/>
                <w:szCs w:val="24"/>
              </w:rPr>
              <w:t>Wymagania środowiskowe</w:t>
            </w:r>
          </w:p>
        </w:tc>
        <w:tc>
          <w:tcPr>
            <w:tcW w:w="6174" w:type="dxa"/>
            <w:vAlign w:val="center"/>
          </w:tcPr>
          <w:p w14:paraId="60C1E9D7" w14:textId="64CC3489" w:rsidR="001A6BBE" w:rsidRPr="001A6BBE" w:rsidRDefault="001A6BB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A6BBE">
              <w:rPr>
                <w:rFonts w:ascii="Garamond" w:hAnsi="Garamond" w:cs="Arial"/>
                <w:sz w:val="24"/>
                <w:szCs w:val="24"/>
              </w:rPr>
              <w:t>Temperatura pracy: 10–40°C.</w:t>
            </w:r>
          </w:p>
          <w:p w14:paraId="25F055D8" w14:textId="09086575" w:rsidR="001A6BBE" w:rsidRPr="001A6BBE" w:rsidRDefault="001A6BB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A6BBE">
              <w:rPr>
                <w:rFonts w:ascii="Garamond" w:hAnsi="Garamond" w:cs="Arial"/>
                <w:sz w:val="24"/>
                <w:szCs w:val="24"/>
              </w:rPr>
              <w:t>Wilgotność: 20–95% bez kondensacji.</w:t>
            </w:r>
          </w:p>
          <w:p w14:paraId="0D24837D" w14:textId="1A689520" w:rsidR="00C41C37" w:rsidRPr="007476F0" w:rsidRDefault="001A6BB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A6BBE">
              <w:rPr>
                <w:rFonts w:ascii="Garamond" w:hAnsi="Garamond" w:cs="Arial"/>
                <w:sz w:val="24"/>
                <w:szCs w:val="24"/>
              </w:rPr>
              <w:t xml:space="preserve">Waga urządzenia nie większa niż </w:t>
            </w:r>
            <w:r w:rsidR="00447C34">
              <w:rPr>
                <w:rFonts w:ascii="Garamond" w:hAnsi="Garamond" w:cs="Arial"/>
                <w:sz w:val="24"/>
                <w:szCs w:val="24"/>
              </w:rPr>
              <w:t>5</w:t>
            </w:r>
            <w:r w:rsidRPr="001A6BBE">
              <w:rPr>
                <w:rFonts w:ascii="Garamond" w:hAnsi="Garamond" w:cs="Arial"/>
                <w:sz w:val="24"/>
                <w:szCs w:val="24"/>
              </w:rPr>
              <w:t xml:space="preserve"> kg.</w:t>
            </w:r>
          </w:p>
        </w:tc>
      </w:tr>
      <w:tr w:rsidR="001A6BBE" w:rsidRPr="007476F0" w14:paraId="1F4D8CC8" w14:textId="77777777" w:rsidTr="00DD6BEE">
        <w:trPr>
          <w:trHeight w:val="1003"/>
        </w:trPr>
        <w:tc>
          <w:tcPr>
            <w:tcW w:w="3839" w:type="dxa"/>
            <w:vAlign w:val="center"/>
          </w:tcPr>
          <w:p w14:paraId="69E41989" w14:textId="17324F87" w:rsidR="001A6BBE" w:rsidRPr="0006747D" w:rsidRDefault="001A6BBE" w:rsidP="00DD6BEE">
            <w:pPr>
              <w:rPr>
                <w:rFonts w:ascii="Garamond" w:hAnsi="Garamond" w:cs="Arial"/>
                <w:b/>
                <w:bCs/>
                <w:sz w:val="24"/>
                <w:szCs w:val="24"/>
              </w:rPr>
            </w:pPr>
            <w:r w:rsidRPr="001A6BBE">
              <w:rPr>
                <w:rFonts w:ascii="Garamond" w:hAnsi="Garamond" w:cs="Arial"/>
                <w:b/>
                <w:bCs/>
                <w:sz w:val="24"/>
                <w:szCs w:val="24"/>
              </w:rPr>
              <w:lastRenderedPageBreak/>
              <w:t>Wyposażenie dodatkowe (obowiązkowe)</w:t>
            </w:r>
          </w:p>
        </w:tc>
        <w:tc>
          <w:tcPr>
            <w:tcW w:w="6174" w:type="dxa"/>
            <w:vAlign w:val="center"/>
          </w:tcPr>
          <w:p w14:paraId="2BBB6173" w14:textId="142F678B" w:rsidR="001A6BBE" w:rsidRPr="001A6BBE" w:rsidRDefault="001A6BB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A6BBE">
              <w:rPr>
                <w:rFonts w:ascii="Garamond" w:hAnsi="Garamond" w:cs="Arial"/>
                <w:sz w:val="24"/>
                <w:szCs w:val="24"/>
              </w:rPr>
              <w:t>Dedykowany wózek jezdny</w:t>
            </w:r>
            <w:r w:rsidR="009E3F06">
              <w:rPr>
                <w:rFonts w:ascii="Garamond" w:hAnsi="Garamond" w:cs="Arial"/>
                <w:sz w:val="24"/>
                <w:szCs w:val="24"/>
              </w:rPr>
              <w:t>:</w:t>
            </w:r>
          </w:p>
          <w:p w14:paraId="72ED229E" w14:textId="17012BE5" w:rsidR="001A6BBE" w:rsidRPr="00663B0F" w:rsidRDefault="001A6BBE" w:rsidP="00DD6BEE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63B0F">
              <w:rPr>
                <w:rFonts w:ascii="Garamond" w:hAnsi="Garamond" w:cs="Arial"/>
                <w:sz w:val="24"/>
                <w:szCs w:val="24"/>
              </w:rPr>
              <w:t>konstrukcja stabilna, medyczna, z miejscem na aparat, kabel EKG i akcesoria,</w:t>
            </w:r>
          </w:p>
          <w:p w14:paraId="143ADE75" w14:textId="1C8EE3E7" w:rsidR="001A6BBE" w:rsidRPr="00663B0F" w:rsidRDefault="001A6BBE" w:rsidP="00DD6BEE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63B0F">
              <w:rPr>
                <w:rFonts w:ascii="Garamond" w:hAnsi="Garamond" w:cs="Arial"/>
                <w:sz w:val="24"/>
                <w:szCs w:val="24"/>
              </w:rPr>
              <w:t>minimum 4 koła, w tym 2 z hamulcem.</w:t>
            </w:r>
          </w:p>
          <w:p w14:paraId="6ED42BE9" w14:textId="48F4B9EE" w:rsidR="001A6BBE" w:rsidRPr="001A6BBE" w:rsidRDefault="001A6BB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A6BBE">
              <w:rPr>
                <w:rFonts w:ascii="Garamond" w:hAnsi="Garamond" w:cs="Arial"/>
                <w:sz w:val="24"/>
                <w:szCs w:val="24"/>
              </w:rPr>
              <w:t>Elektrody przyssawkowe EKG – wielokrotnego użytku</w:t>
            </w:r>
          </w:p>
          <w:p w14:paraId="52841F96" w14:textId="6F8DB819" w:rsidR="001A6BBE" w:rsidRPr="00663B0F" w:rsidRDefault="001A6BBE" w:rsidP="00DD6BEE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63B0F">
              <w:rPr>
                <w:rFonts w:ascii="Garamond" w:hAnsi="Garamond" w:cs="Arial"/>
                <w:sz w:val="24"/>
                <w:szCs w:val="24"/>
              </w:rPr>
              <w:t>kompletny zestaw 6 elektrod przedsercowych,</w:t>
            </w:r>
          </w:p>
          <w:p w14:paraId="2ACA0C45" w14:textId="2ADC92B7" w:rsidR="001A6BBE" w:rsidRPr="00663B0F" w:rsidRDefault="001A6BBE" w:rsidP="00DD6BEE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63B0F">
              <w:rPr>
                <w:rFonts w:ascii="Garamond" w:hAnsi="Garamond" w:cs="Arial"/>
                <w:sz w:val="24"/>
                <w:szCs w:val="24"/>
              </w:rPr>
              <w:t>możliwość dezynfekcji i wielokrotnego użycia.</w:t>
            </w:r>
          </w:p>
          <w:p w14:paraId="16E30401" w14:textId="1CF726CE" w:rsidR="001A6BBE" w:rsidRPr="001A6BBE" w:rsidRDefault="001A6BB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A6BBE">
              <w:rPr>
                <w:rFonts w:ascii="Garamond" w:hAnsi="Garamond" w:cs="Arial"/>
                <w:sz w:val="24"/>
                <w:szCs w:val="24"/>
              </w:rPr>
              <w:t>Elektrody klamrowe kończynowe Ag/AgCl – wielokrotnego użytku, zestaw 4 szt.</w:t>
            </w:r>
          </w:p>
          <w:p w14:paraId="6878FDA9" w14:textId="50986FF9" w:rsidR="001A6BBE" w:rsidRPr="001A6BBE" w:rsidRDefault="001A6BB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A6BBE">
              <w:rPr>
                <w:rFonts w:ascii="Garamond" w:hAnsi="Garamond" w:cs="Arial"/>
                <w:sz w:val="24"/>
                <w:szCs w:val="24"/>
              </w:rPr>
              <w:t>Żel bezbarwny do EKG i EEG, pojemność min. 250 ml.</w:t>
            </w:r>
          </w:p>
          <w:p w14:paraId="6EB48B36" w14:textId="790DC22C" w:rsidR="001A6BBE" w:rsidRPr="007476F0" w:rsidRDefault="001A6BB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A6BBE">
              <w:rPr>
                <w:rFonts w:ascii="Garamond" w:hAnsi="Garamond" w:cs="Arial"/>
                <w:sz w:val="24"/>
                <w:szCs w:val="24"/>
              </w:rPr>
              <w:t xml:space="preserve">Papier rejestrujący do aparatów EKG odpowiadający formatowi drukarki w urządzeniu – min. </w:t>
            </w:r>
            <w:r w:rsidR="00072351">
              <w:rPr>
                <w:rFonts w:ascii="Garamond" w:hAnsi="Garamond" w:cs="Arial"/>
                <w:sz w:val="24"/>
                <w:szCs w:val="24"/>
              </w:rPr>
              <w:t>10</w:t>
            </w:r>
            <w:r w:rsidRPr="001A6BBE">
              <w:rPr>
                <w:rFonts w:ascii="Garamond" w:hAnsi="Garamond" w:cs="Arial"/>
                <w:sz w:val="24"/>
                <w:szCs w:val="24"/>
              </w:rPr>
              <w:t xml:space="preserve"> opakowań.</w:t>
            </w:r>
          </w:p>
        </w:tc>
      </w:tr>
      <w:tr w:rsidR="001A6BBE" w:rsidRPr="007476F0" w14:paraId="6BEFAC6B" w14:textId="77777777" w:rsidTr="00DD6BEE">
        <w:trPr>
          <w:trHeight w:val="416"/>
        </w:trPr>
        <w:tc>
          <w:tcPr>
            <w:tcW w:w="3839" w:type="dxa"/>
            <w:vAlign w:val="center"/>
          </w:tcPr>
          <w:p w14:paraId="7D1E995D" w14:textId="5C74D400" w:rsidR="001A6BBE" w:rsidRPr="0006747D" w:rsidRDefault="001A6BBE" w:rsidP="00DD6BEE">
            <w:pPr>
              <w:rPr>
                <w:rFonts w:ascii="Garamond" w:hAnsi="Garamond" w:cs="Arial"/>
                <w:b/>
                <w:bCs/>
                <w:sz w:val="24"/>
                <w:szCs w:val="24"/>
              </w:rPr>
            </w:pPr>
            <w:r w:rsidRPr="001A6BBE">
              <w:rPr>
                <w:rFonts w:ascii="Garamond" w:hAnsi="Garamond" w:cs="Arial"/>
                <w:b/>
                <w:bCs/>
                <w:sz w:val="24"/>
                <w:szCs w:val="24"/>
              </w:rPr>
              <w:t>Wymagania dotyczące bezpieczeństwa i zgodności</w:t>
            </w:r>
          </w:p>
        </w:tc>
        <w:tc>
          <w:tcPr>
            <w:tcW w:w="6174" w:type="dxa"/>
            <w:vAlign w:val="center"/>
          </w:tcPr>
          <w:p w14:paraId="4A871231" w14:textId="030C73B6" w:rsidR="001A6BBE" w:rsidRPr="001A6BBE" w:rsidRDefault="001A6BB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A6BBE">
              <w:rPr>
                <w:rFonts w:ascii="Garamond" w:hAnsi="Garamond" w:cs="Arial"/>
                <w:sz w:val="24"/>
                <w:szCs w:val="24"/>
              </w:rPr>
              <w:t>Urządzenie musi być zgodne z normą:</w:t>
            </w:r>
          </w:p>
          <w:p w14:paraId="1CFE1E65" w14:textId="37798C8C" w:rsidR="001A6BBE" w:rsidRPr="00D27B7B" w:rsidRDefault="001A6BBE" w:rsidP="00DD6BEE">
            <w:pPr>
              <w:jc w:val="both"/>
              <w:rPr>
                <w:rFonts w:ascii="Garamond" w:hAnsi="Garamond" w:cs="Arial"/>
                <w:b/>
                <w:bCs/>
                <w:sz w:val="24"/>
                <w:szCs w:val="24"/>
              </w:rPr>
            </w:pPr>
            <w:r w:rsidRPr="001A6BBE">
              <w:rPr>
                <w:rFonts w:ascii="Garamond" w:hAnsi="Garamond" w:cs="Arial"/>
                <w:sz w:val="24"/>
                <w:szCs w:val="24"/>
              </w:rPr>
              <w:t>IEC/EN 60601-1</w:t>
            </w:r>
            <w:r w:rsidR="00D27B7B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="00D27B7B" w:rsidRPr="006D67FE">
              <w:rPr>
                <w:rFonts w:ascii="Garamond" w:hAnsi="Garamond" w:cs="Arial"/>
                <w:sz w:val="24"/>
                <w:szCs w:val="24"/>
              </w:rPr>
              <w:t>lub normą równoważną</w:t>
            </w:r>
          </w:p>
          <w:p w14:paraId="5C6AF812" w14:textId="1BC8B9CD" w:rsidR="001A6BBE" w:rsidRPr="001A6BBE" w:rsidRDefault="001A6BB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A6BBE">
              <w:rPr>
                <w:rFonts w:ascii="Garamond" w:hAnsi="Garamond" w:cs="Arial"/>
                <w:sz w:val="24"/>
                <w:szCs w:val="24"/>
              </w:rPr>
              <w:t>IEC/EN 60601-1-2</w:t>
            </w:r>
            <w:r w:rsidR="00D27B7B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="00D27B7B" w:rsidRPr="006D67FE">
              <w:rPr>
                <w:rFonts w:ascii="Garamond" w:hAnsi="Garamond" w:cs="Arial"/>
                <w:sz w:val="24"/>
                <w:szCs w:val="24"/>
              </w:rPr>
              <w:t>lub normą równoważną</w:t>
            </w:r>
          </w:p>
          <w:p w14:paraId="504D4705" w14:textId="1684FC93" w:rsidR="001A6BBE" w:rsidRPr="001A6BBE" w:rsidRDefault="001A6BB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A6BBE">
              <w:rPr>
                <w:rFonts w:ascii="Garamond" w:hAnsi="Garamond" w:cs="Arial"/>
                <w:sz w:val="24"/>
                <w:szCs w:val="24"/>
              </w:rPr>
              <w:t>IEC/EN 60601-2-25</w:t>
            </w:r>
            <w:r w:rsidR="00D27B7B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="00D27B7B" w:rsidRPr="006D67FE">
              <w:rPr>
                <w:rFonts w:ascii="Garamond" w:hAnsi="Garamond" w:cs="Arial"/>
                <w:sz w:val="24"/>
                <w:szCs w:val="24"/>
              </w:rPr>
              <w:t>lub normą równoważną</w:t>
            </w:r>
          </w:p>
          <w:p w14:paraId="096555DE" w14:textId="0C9DB6EA" w:rsidR="001A6BBE" w:rsidRPr="001A6BBE" w:rsidRDefault="001A6BB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A6BBE">
              <w:rPr>
                <w:rFonts w:ascii="Garamond" w:hAnsi="Garamond" w:cs="Arial"/>
                <w:sz w:val="24"/>
                <w:szCs w:val="24"/>
              </w:rPr>
              <w:t>IEC 62304 (oprogramowanie medyczne)</w:t>
            </w:r>
            <w:r w:rsidR="00D27B7B">
              <w:rPr>
                <w:rFonts w:ascii="Garamond" w:hAnsi="Garamond" w:cs="Arial"/>
                <w:sz w:val="24"/>
                <w:szCs w:val="24"/>
              </w:rPr>
              <w:t>.</w:t>
            </w:r>
          </w:p>
          <w:p w14:paraId="69165019" w14:textId="4676F6CF" w:rsidR="001A6BBE" w:rsidRPr="001A6BBE" w:rsidRDefault="001A6BB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A6BBE">
              <w:rPr>
                <w:rFonts w:ascii="Garamond" w:hAnsi="Garamond" w:cs="Arial"/>
                <w:sz w:val="24"/>
                <w:szCs w:val="24"/>
              </w:rPr>
              <w:t>Dokumentacja techniczna i użytkowa w języku polskim.</w:t>
            </w:r>
          </w:p>
          <w:p w14:paraId="19EE7448" w14:textId="180BAF25" w:rsidR="001A6BBE" w:rsidRPr="007476F0" w:rsidRDefault="001A6BB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A6BBE">
              <w:rPr>
                <w:rFonts w:ascii="Garamond" w:hAnsi="Garamond" w:cs="Arial"/>
                <w:sz w:val="24"/>
                <w:szCs w:val="24"/>
              </w:rPr>
              <w:t>Deklaracja zgodności CE.</w:t>
            </w:r>
          </w:p>
        </w:tc>
      </w:tr>
      <w:tr w:rsidR="001A6BBE" w:rsidRPr="007476F0" w14:paraId="1FCD3993" w14:textId="77777777" w:rsidTr="00DD6BEE">
        <w:trPr>
          <w:trHeight w:val="1003"/>
        </w:trPr>
        <w:tc>
          <w:tcPr>
            <w:tcW w:w="3839" w:type="dxa"/>
            <w:vAlign w:val="center"/>
          </w:tcPr>
          <w:p w14:paraId="5CDF2786" w14:textId="00897326" w:rsidR="001A6BBE" w:rsidRPr="0006747D" w:rsidRDefault="001A6BBE" w:rsidP="00DD6BEE">
            <w:pPr>
              <w:rPr>
                <w:rFonts w:ascii="Garamond" w:hAnsi="Garamond" w:cs="Arial"/>
                <w:b/>
                <w:bCs/>
                <w:sz w:val="24"/>
                <w:szCs w:val="24"/>
              </w:rPr>
            </w:pPr>
            <w:r>
              <w:rPr>
                <w:rFonts w:ascii="Garamond" w:hAnsi="Garamond" w:cs="Arial"/>
                <w:b/>
                <w:bCs/>
                <w:sz w:val="24"/>
                <w:szCs w:val="24"/>
              </w:rPr>
              <w:t xml:space="preserve">Gwarancja </w:t>
            </w:r>
          </w:p>
        </w:tc>
        <w:tc>
          <w:tcPr>
            <w:tcW w:w="6174" w:type="dxa"/>
            <w:vAlign w:val="center"/>
          </w:tcPr>
          <w:p w14:paraId="71D36233" w14:textId="30791F26" w:rsidR="001A6BBE" w:rsidRPr="001A6BBE" w:rsidRDefault="001A6BB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A6BBE">
              <w:rPr>
                <w:rFonts w:ascii="Garamond" w:hAnsi="Garamond" w:cs="Arial"/>
                <w:sz w:val="24"/>
                <w:szCs w:val="24"/>
              </w:rPr>
              <w:t>Gwarancja minimalna: 24 miesiące.</w:t>
            </w:r>
          </w:p>
          <w:p w14:paraId="09DD311A" w14:textId="31ACB8C4" w:rsidR="001A6BBE" w:rsidRPr="001A6BBE" w:rsidRDefault="001A6BB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A6BBE">
              <w:rPr>
                <w:rFonts w:ascii="Garamond" w:hAnsi="Garamond" w:cs="Arial"/>
                <w:sz w:val="24"/>
                <w:szCs w:val="24"/>
              </w:rPr>
              <w:t>Serwis gwarancyjny i pogwarancyjny dostępny na terenie kraju.</w:t>
            </w:r>
          </w:p>
          <w:p w14:paraId="77FC2967" w14:textId="05B165DA" w:rsidR="001A6BBE" w:rsidRPr="007476F0" w:rsidRDefault="001A6BB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A6BBE">
              <w:rPr>
                <w:rFonts w:ascii="Garamond" w:hAnsi="Garamond" w:cs="Arial"/>
                <w:sz w:val="24"/>
                <w:szCs w:val="24"/>
              </w:rPr>
              <w:t>Dostawa z wniesieniem, konfiguracją i szkoleniem personelu (min. 1 godzina).</w:t>
            </w:r>
          </w:p>
        </w:tc>
      </w:tr>
      <w:tr w:rsidR="00713854" w:rsidRPr="006526A3" w14:paraId="6FBD6DC5" w14:textId="77777777" w:rsidTr="00DD6BEE">
        <w:tc>
          <w:tcPr>
            <w:tcW w:w="10013" w:type="dxa"/>
            <w:gridSpan w:val="2"/>
            <w:shd w:val="pct20" w:color="auto" w:fill="auto"/>
          </w:tcPr>
          <w:p w14:paraId="095C1A06" w14:textId="77777777" w:rsidR="00713854" w:rsidRPr="00F30D89" w:rsidRDefault="00713854" w:rsidP="00DD6BEE">
            <w:pPr>
              <w:jc w:val="center"/>
              <w:rPr>
                <w:rFonts w:ascii="Garamond" w:hAnsi="Garamond" w:cs="Arial"/>
                <w:b/>
                <w:sz w:val="24"/>
                <w:szCs w:val="24"/>
                <w:highlight w:val="lightGray"/>
              </w:rPr>
            </w:pPr>
          </w:p>
          <w:p w14:paraId="2D5F195E" w14:textId="053B462A" w:rsidR="00713854" w:rsidRPr="00F30D89" w:rsidRDefault="00713854" w:rsidP="00DD6BEE">
            <w:pPr>
              <w:jc w:val="center"/>
              <w:rPr>
                <w:rFonts w:ascii="Garamond" w:hAnsi="Garamond" w:cs="Arial"/>
                <w:b/>
              </w:rPr>
            </w:pPr>
            <w:r w:rsidRPr="00F30D89">
              <w:rPr>
                <w:rFonts w:ascii="Garamond" w:hAnsi="Garamond" w:cs="Arial"/>
                <w:b/>
              </w:rPr>
              <w:t xml:space="preserve">Aparat </w:t>
            </w:r>
            <w:r w:rsidR="00F62991">
              <w:rPr>
                <w:rFonts w:ascii="Garamond" w:hAnsi="Garamond" w:cs="Arial"/>
                <w:b/>
              </w:rPr>
              <w:t>EKG mobilny</w:t>
            </w:r>
            <w:r w:rsidRPr="00F30D89">
              <w:rPr>
                <w:rFonts w:ascii="Garamond" w:hAnsi="Garamond" w:cs="Arial"/>
                <w:b/>
              </w:rPr>
              <w:t>– 1 szt.</w:t>
            </w:r>
            <w:r w:rsidR="00FB253E">
              <w:rPr>
                <w:rFonts w:ascii="Garamond" w:hAnsi="Garamond" w:cs="Arial"/>
                <w:b/>
              </w:rPr>
              <w:t xml:space="preserve"> </w:t>
            </w:r>
          </w:p>
          <w:p w14:paraId="345D060A" w14:textId="77777777" w:rsidR="00713854" w:rsidRPr="00F30D89" w:rsidRDefault="00713854" w:rsidP="00DD6BEE">
            <w:pPr>
              <w:jc w:val="center"/>
              <w:rPr>
                <w:rFonts w:ascii="Garamond" w:hAnsi="Garamond" w:cs="Arial"/>
                <w:b/>
                <w:highlight w:val="lightGray"/>
              </w:rPr>
            </w:pPr>
          </w:p>
        </w:tc>
      </w:tr>
      <w:tr w:rsidR="00713854" w:rsidRPr="007476F0" w14:paraId="5069D1E6" w14:textId="77777777" w:rsidTr="00DD6BEE">
        <w:trPr>
          <w:trHeight w:val="1056"/>
        </w:trPr>
        <w:tc>
          <w:tcPr>
            <w:tcW w:w="3839" w:type="dxa"/>
            <w:vAlign w:val="center"/>
          </w:tcPr>
          <w:p w14:paraId="51290AFD" w14:textId="7686AB0F" w:rsidR="00713854" w:rsidRPr="007476F0" w:rsidRDefault="00B34416" w:rsidP="00DD6BEE">
            <w:pPr>
              <w:rPr>
                <w:rFonts w:ascii="Garamond" w:hAnsi="Garamond" w:cs="Arial"/>
                <w:sz w:val="24"/>
                <w:szCs w:val="24"/>
              </w:rPr>
            </w:pPr>
            <w:r>
              <w:rPr>
                <w:rFonts w:ascii="Garamond" w:hAnsi="Garamond" w:cs="Arial"/>
                <w:sz w:val="24"/>
                <w:szCs w:val="24"/>
              </w:rPr>
              <w:t>Ogólne</w:t>
            </w:r>
          </w:p>
        </w:tc>
        <w:tc>
          <w:tcPr>
            <w:tcW w:w="6174" w:type="dxa"/>
            <w:vAlign w:val="center"/>
          </w:tcPr>
          <w:p w14:paraId="43C11EAB" w14:textId="178875B6" w:rsidR="00B34416" w:rsidRPr="00B34416" w:rsidRDefault="00B34416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34416">
              <w:rPr>
                <w:rFonts w:ascii="Garamond" w:hAnsi="Garamond" w:cs="Arial"/>
                <w:sz w:val="24"/>
                <w:szCs w:val="24"/>
              </w:rPr>
              <w:t>Przedmiotem zamówienia jest dostawa kompletnego mobilnego aparatu EKG 12-odprowadzeniowego w formie urządzenia przenośnego typu tablet</w:t>
            </w:r>
            <w:r w:rsidR="004472E7">
              <w:rPr>
                <w:rFonts w:ascii="Garamond" w:hAnsi="Garamond" w:cs="Arial"/>
                <w:sz w:val="24"/>
                <w:szCs w:val="24"/>
              </w:rPr>
              <w:t xml:space="preserve"> z wbudowaną drukarką </w:t>
            </w:r>
            <w:proofErr w:type="gramStart"/>
            <w:r w:rsidR="004472E7">
              <w:rPr>
                <w:rFonts w:ascii="Garamond" w:hAnsi="Garamond" w:cs="Arial"/>
                <w:sz w:val="24"/>
                <w:szCs w:val="24"/>
              </w:rPr>
              <w:t xml:space="preserve">termiczną </w:t>
            </w:r>
            <w:r w:rsidRPr="00B34416">
              <w:rPr>
                <w:rFonts w:ascii="Garamond" w:hAnsi="Garamond" w:cs="Arial"/>
                <w:sz w:val="24"/>
                <w:szCs w:val="24"/>
              </w:rPr>
              <w:t>,</w:t>
            </w:r>
            <w:proofErr w:type="gramEnd"/>
            <w:r w:rsidRPr="00B34416">
              <w:rPr>
                <w:rFonts w:ascii="Garamond" w:hAnsi="Garamond" w:cs="Arial"/>
                <w:sz w:val="24"/>
                <w:szCs w:val="24"/>
              </w:rPr>
              <w:t xml:space="preserve"> przeznaczonego do wizyt domowych oraz pracy w terenie, wraz z wyposażeniem w postaci:</w:t>
            </w:r>
          </w:p>
          <w:p w14:paraId="57BCBCF5" w14:textId="3B8DD68D" w:rsidR="00B34416" w:rsidRPr="00B34416" w:rsidRDefault="00B34416" w:rsidP="00DD6BEE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34416">
              <w:rPr>
                <w:rFonts w:ascii="Garamond" w:hAnsi="Garamond" w:cs="Arial"/>
                <w:sz w:val="24"/>
                <w:szCs w:val="24"/>
              </w:rPr>
              <w:t>elektrod (kończynowych i przedsercowych) wielokrotnego użytku,</w:t>
            </w:r>
          </w:p>
          <w:p w14:paraId="584A5C74" w14:textId="4B6CB431" w:rsidR="00B34416" w:rsidRPr="00B34416" w:rsidRDefault="00B34416" w:rsidP="00DD6BEE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34416">
              <w:rPr>
                <w:rFonts w:ascii="Garamond" w:hAnsi="Garamond" w:cs="Arial"/>
                <w:sz w:val="24"/>
                <w:szCs w:val="24"/>
              </w:rPr>
              <w:t>papieru termicznego do drukarki aparatu,</w:t>
            </w:r>
          </w:p>
          <w:p w14:paraId="521AED5E" w14:textId="244994E4" w:rsidR="00B34416" w:rsidRPr="00B34416" w:rsidRDefault="00B34416" w:rsidP="00DD6BEE">
            <w:pPr>
              <w:pStyle w:val="Akapitzlist"/>
              <w:numPr>
                <w:ilvl w:val="0"/>
                <w:numId w:val="6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34416">
              <w:rPr>
                <w:rFonts w:ascii="Garamond" w:hAnsi="Garamond" w:cs="Arial"/>
                <w:sz w:val="24"/>
                <w:szCs w:val="24"/>
              </w:rPr>
              <w:t>torby transportowej dedykowanej do zestawu.</w:t>
            </w:r>
          </w:p>
          <w:p w14:paraId="22812B60" w14:textId="6E110A55" w:rsidR="00713854" w:rsidRPr="007476F0" w:rsidRDefault="00B34416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34416">
              <w:rPr>
                <w:rFonts w:ascii="Garamond" w:hAnsi="Garamond" w:cs="Arial"/>
                <w:sz w:val="24"/>
                <w:szCs w:val="24"/>
              </w:rPr>
              <w:t>Urządzenie musi być fabrycznie nowe, wolne od wad i przeznaczone do zastosowań medycznych.</w:t>
            </w:r>
          </w:p>
        </w:tc>
      </w:tr>
      <w:tr w:rsidR="00B34416" w:rsidRPr="007476F0" w14:paraId="03FF7FBD" w14:textId="77777777" w:rsidTr="00DD6BEE">
        <w:trPr>
          <w:trHeight w:val="1056"/>
        </w:trPr>
        <w:tc>
          <w:tcPr>
            <w:tcW w:w="3839" w:type="dxa"/>
            <w:vAlign w:val="center"/>
          </w:tcPr>
          <w:p w14:paraId="05DD13D1" w14:textId="356B76B1" w:rsidR="00B34416" w:rsidRDefault="00B55B64" w:rsidP="00DD6BEE">
            <w:pPr>
              <w:rPr>
                <w:rFonts w:ascii="Garamond" w:hAnsi="Garamond" w:cs="Arial"/>
                <w:sz w:val="24"/>
                <w:szCs w:val="24"/>
              </w:rPr>
            </w:pPr>
            <w:r w:rsidRPr="00B55B64">
              <w:rPr>
                <w:rFonts w:ascii="Garamond" w:hAnsi="Garamond" w:cs="Arial"/>
                <w:sz w:val="24"/>
                <w:szCs w:val="24"/>
              </w:rPr>
              <w:t>Konstrukcja i mobilność</w:t>
            </w:r>
          </w:p>
        </w:tc>
        <w:tc>
          <w:tcPr>
            <w:tcW w:w="6174" w:type="dxa"/>
            <w:vAlign w:val="center"/>
          </w:tcPr>
          <w:p w14:paraId="75545D51" w14:textId="0FF9EF5D" w:rsidR="00B55B64" w:rsidRPr="00B55B64" w:rsidRDefault="00B55B64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55B64">
              <w:rPr>
                <w:rFonts w:ascii="Garamond" w:hAnsi="Garamond" w:cs="Arial"/>
                <w:sz w:val="24"/>
                <w:szCs w:val="24"/>
              </w:rPr>
              <w:t>Aparat przenośny, kompaktowy, wykonany w technologii tabletowej lub równoważnej.</w:t>
            </w:r>
          </w:p>
          <w:p w14:paraId="767BEF8B" w14:textId="43EBEA44" w:rsidR="00B55B64" w:rsidRPr="00B55B64" w:rsidRDefault="00B55B64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55B64">
              <w:rPr>
                <w:rFonts w:ascii="Garamond" w:hAnsi="Garamond" w:cs="Arial"/>
                <w:sz w:val="24"/>
                <w:szCs w:val="24"/>
              </w:rPr>
              <w:t xml:space="preserve">Masa całkowita urządzenia nie większa niż </w:t>
            </w:r>
            <w:r w:rsidR="004472E7">
              <w:rPr>
                <w:rFonts w:ascii="Garamond" w:hAnsi="Garamond" w:cs="Arial"/>
                <w:sz w:val="24"/>
                <w:szCs w:val="24"/>
              </w:rPr>
              <w:t>1,5</w:t>
            </w:r>
            <w:r w:rsidRPr="00B55B64">
              <w:rPr>
                <w:rFonts w:ascii="Garamond" w:hAnsi="Garamond" w:cs="Arial"/>
                <w:sz w:val="24"/>
                <w:szCs w:val="24"/>
              </w:rPr>
              <w:t xml:space="preserve"> kg (wraz z akumulatorem).</w:t>
            </w:r>
          </w:p>
          <w:p w14:paraId="536EF290" w14:textId="4BBC61F5" w:rsidR="00B55B64" w:rsidRPr="00B55B64" w:rsidRDefault="00B55B64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55B64">
              <w:rPr>
                <w:rFonts w:ascii="Garamond" w:hAnsi="Garamond" w:cs="Arial"/>
                <w:sz w:val="24"/>
                <w:szCs w:val="24"/>
              </w:rPr>
              <w:t>Ekran dotykowy o przekątnej min. 8 cali, obsługa wielopunktowa (multi-touch).</w:t>
            </w:r>
          </w:p>
          <w:p w14:paraId="0D4DFD6A" w14:textId="625C6F74" w:rsidR="00B34416" w:rsidRPr="007476F0" w:rsidRDefault="00B55B64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55B64">
              <w:rPr>
                <w:rFonts w:ascii="Garamond" w:hAnsi="Garamond" w:cs="Arial"/>
                <w:sz w:val="24"/>
                <w:szCs w:val="24"/>
              </w:rPr>
              <w:t>Obudowa zamknięta, gładka, łatwa do dezynfekcji.</w:t>
            </w:r>
          </w:p>
        </w:tc>
      </w:tr>
      <w:tr w:rsidR="00B34416" w:rsidRPr="007476F0" w14:paraId="3FB29B42" w14:textId="77777777" w:rsidTr="00DD6BEE">
        <w:trPr>
          <w:trHeight w:val="1056"/>
        </w:trPr>
        <w:tc>
          <w:tcPr>
            <w:tcW w:w="3839" w:type="dxa"/>
            <w:vAlign w:val="center"/>
          </w:tcPr>
          <w:p w14:paraId="200EB8A0" w14:textId="592FC31C" w:rsidR="00B34416" w:rsidRDefault="00B55B64" w:rsidP="00DD6BEE">
            <w:pPr>
              <w:rPr>
                <w:rFonts w:ascii="Garamond" w:hAnsi="Garamond" w:cs="Arial"/>
                <w:sz w:val="24"/>
                <w:szCs w:val="24"/>
              </w:rPr>
            </w:pPr>
            <w:r w:rsidRPr="00B55B64">
              <w:rPr>
                <w:rFonts w:ascii="Garamond" w:hAnsi="Garamond" w:cs="Arial"/>
                <w:sz w:val="24"/>
                <w:szCs w:val="24"/>
              </w:rPr>
              <w:t>Funkcje EKG</w:t>
            </w:r>
          </w:p>
        </w:tc>
        <w:tc>
          <w:tcPr>
            <w:tcW w:w="6174" w:type="dxa"/>
            <w:vAlign w:val="center"/>
          </w:tcPr>
          <w:p w14:paraId="73538C71" w14:textId="7AC9AA63" w:rsidR="00B55B64" w:rsidRPr="00B55B64" w:rsidRDefault="00B55B64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55B64">
              <w:rPr>
                <w:rFonts w:ascii="Garamond" w:hAnsi="Garamond" w:cs="Arial"/>
                <w:sz w:val="24"/>
                <w:szCs w:val="24"/>
              </w:rPr>
              <w:t>Akwizycja 12 odprowadzeń jednocześnie.</w:t>
            </w:r>
          </w:p>
          <w:p w14:paraId="150F123E" w14:textId="259AA369" w:rsidR="00B55B64" w:rsidRPr="00B55B64" w:rsidRDefault="00B55B64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55B64">
              <w:rPr>
                <w:rFonts w:ascii="Garamond" w:hAnsi="Garamond" w:cs="Arial"/>
                <w:sz w:val="24"/>
                <w:szCs w:val="24"/>
              </w:rPr>
              <w:t>Możliwość pracy w trybie:</w:t>
            </w:r>
          </w:p>
          <w:p w14:paraId="4F1EFFAD" w14:textId="387BA7F8" w:rsidR="00B55B64" w:rsidRPr="00133618" w:rsidRDefault="00B55B64" w:rsidP="00DD6BE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33618">
              <w:rPr>
                <w:rFonts w:ascii="Garamond" w:hAnsi="Garamond" w:cs="Arial"/>
                <w:sz w:val="24"/>
                <w:szCs w:val="24"/>
              </w:rPr>
              <w:t>EKG spoczynkowego,</w:t>
            </w:r>
          </w:p>
          <w:p w14:paraId="7E84BC39" w14:textId="25A1BF17" w:rsidR="00B55B64" w:rsidRDefault="00B55B64" w:rsidP="00DD6BE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33618">
              <w:rPr>
                <w:rFonts w:ascii="Garamond" w:hAnsi="Garamond" w:cs="Arial"/>
                <w:sz w:val="24"/>
                <w:szCs w:val="24"/>
              </w:rPr>
              <w:t>rejestracji rytmu minimum 4 minuty (zapis wszystkich 12 kanałów do 4 min).</w:t>
            </w:r>
          </w:p>
          <w:p w14:paraId="727213C1" w14:textId="38C02C68" w:rsidR="004472E7" w:rsidRDefault="004472E7" w:rsidP="00DD6BE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>
              <w:rPr>
                <w:rFonts w:ascii="Garamond" w:hAnsi="Garamond" w:cs="Arial"/>
                <w:sz w:val="24"/>
                <w:szCs w:val="24"/>
              </w:rPr>
              <w:lastRenderedPageBreak/>
              <w:t>Automatyczna interpretacja</w:t>
            </w:r>
            <w:r w:rsidR="00C763A5">
              <w:rPr>
                <w:rFonts w:ascii="Garamond" w:hAnsi="Garamond" w:cs="Arial"/>
                <w:sz w:val="24"/>
                <w:szCs w:val="24"/>
              </w:rPr>
              <w:t xml:space="preserve"> krzywej</w:t>
            </w:r>
          </w:p>
          <w:p w14:paraId="715438CB" w14:textId="3C1A2484" w:rsidR="00C763A5" w:rsidRDefault="00C763A5" w:rsidP="00DD6BE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>
              <w:rPr>
                <w:rFonts w:ascii="Garamond" w:hAnsi="Garamond" w:cs="Arial"/>
                <w:sz w:val="24"/>
                <w:szCs w:val="24"/>
              </w:rPr>
              <w:t>Opcja wczesnego wykrywania STEMI</w:t>
            </w:r>
          </w:p>
          <w:p w14:paraId="278D1857" w14:textId="3F8CA5BA" w:rsidR="00C763A5" w:rsidRPr="00133618" w:rsidRDefault="00C763A5" w:rsidP="00DD6BE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>
              <w:rPr>
                <w:rFonts w:ascii="Garamond" w:hAnsi="Garamond" w:cs="Arial"/>
                <w:sz w:val="24"/>
                <w:szCs w:val="24"/>
              </w:rPr>
              <w:t>Wykrywanie impulsów stymulatora</w:t>
            </w:r>
          </w:p>
          <w:p w14:paraId="3DF57538" w14:textId="535E605C" w:rsidR="00B55B64" w:rsidRPr="00B55B64" w:rsidRDefault="00B55B64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55B64">
              <w:rPr>
                <w:rFonts w:ascii="Garamond" w:hAnsi="Garamond" w:cs="Arial"/>
                <w:sz w:val="24"/>
                <w:szCs w:val="24"/>
              </w:rPr>
              <w:t>Wykrywanie odwrócenia elektrod oraz informacji o złej jakości sygnału</w:t>
            </w:r>
            <w:r w:rsidR="00DB6F31">
              <w:rPr>
                <w:rFonts w:ascii="Garamond" w:hAnsi="Garamond" w:cs="Arial"/>
                <w:sz w:val="24"/>
                <w:szCs w:val="24"/>
              </w:rPr>
              <w:t>.</w:t>
            </w:r>
          </w:p>
          <w:p w14:paraId="405E6827" w14:textId="66A39C0F" w:rsidR="00B55B64" w:rsidRPr="00B55B64" w:rsidRDefault="00B55B64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55B64">
              <w:rPr>
                <w:rFonts w:ascii="Garamond" w:hAnsi="Garamond" w:cs="Arial"/>
                <w:sz w:val="24"/>
                <w:szCs w:val="24"/>
              </w:rPr>
              <w:t>Podgląd jakości krzywych EKG wszystkich 12 kanałów przed zapisaniem.</w:t>
            </w:r>
          </w:p>
          <w:p w14:paraId="0C005257" w14:textId="2DA6E835" w:rsidR="00B55B64" w:rsidRPr="00B55B64" w:rsidRDefault="00B55B64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55B64">
              <w:rPr>
                <w:rFonts w:ascii="Garamond" w:hAnsi="Garamond" w:cs="Arial"/>
                <w:sz w:val="24"/>
                <w:szCs w:val="24"/>
              </w:rPr>
              <w:t>Możliwość przeglądu, edycji danych pacjenta, ponownego odtwarzania zapisu.</w:t>
            </w:r>
          </w:p>
          <w:p w14:paraId="6FCDA7FD" w14:textId="1978E49D" w:rsidR="00B34416" w:rsidRPr="007476F0" w:rsidRDefault="00B55B64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55B64">
              <w:rPr>
                <w:rFonts w:ascii="Garamond" w:hAnsi="Garamond" w:cs="Arial"/>
                <w:sz w:val="24"/>
                <w:szCs w:val="24"/>
              </w:rPr>
              <w:t>Wysoka częstotliwość próbkowania oraz szerokie pasmo umożliwiające prawidłowy zapis pediatryczny</w:t>
            </w:r>
            <w:r w:rsidR="00DB6F31">
              <w:rPr>
                <w:rFonts w:ascii="Garamond" w:hAnsi="Garamond" w:cs="Arial"/>
                <w:sz w:val="24"/>
                <w:szCs w:val="24"/>
              </w:rPr>
              <w:t>.</w:t>
            </w:r>
          </w:p>
        </w:tc>
      </w:tr>
      <w:tr w:rsidR="00B34416" w:rsidRPr="007476F0" w14:paraId="58C7E7AF" w14:textId="77777777" w:rsidTr="00DD6BEE">
        <w:trPr>
          <w:trHeight w:val="1056"/>
        </w:trPr>
        <w:tc>
          <w:tcPr>
            <w:tcW w:w="3839" w:type="dxa"/>
            <w:vAlign w:val="center"/>
          </w:tcPr>
          <w:p w14:paraId="41FB00AD" w14:textId="3DB6B1A8" w:rsidR="00B34416" w:rsidRDefault="00B55B64" w:rsidP="00DD6BEE">
            <w:pPr>
              <w:rPr>
                <w:rFonts w:ascii="Garamond" w:hAnsi="Garamond" w:cs="Arial"/>
                <w:sz w:val="24"/>
                <w:szCs w:val="24"/>
              </w:rPr>
            </w:pPr>
            <w:r w:rsidRPr="00B55B64">
              <w:rPr>
                <w:rFonts w:ascii="Garamond" w:hAnsi="Garamond" w:cs="Arial"/>
                <w:sz w:val="24"/>
                <w:szCs w:val="24"/>
              </w:rPr>
              <w:lastRenderedPageBreak/>
              <w:t>Parametry techniczne (minimalne)</w:t>
            </w:r>
          </w:p>
        </w:tc>
        <w:tc>
          <w:tcPr>
            <w:tcW w:w="6174" w:type="dxa"/>
            <w:vAlign w:val="center"/>
          </w:tcPr>
          <w:p w14:paraId="4E1F1648" w14:textId="18097AF9" w:rsidR="00B55B64" w:rsidRPr="00B55B64" w:rsidRDefault="00B55B64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55B64">
              <w:rPr>
                <w:rFonts w:ascii="Garamond" w:hAnsi="Garamond" w:cs="Arial"/>
                <w:sz w:val="24"/>
                <w:szCs w:val="24"/>
              </w:rPr>
              <w:t>Częstotliwość próbkowania: min. 8000 Hz (lub równoważna, zgodna z urządzeniami klasy mobilnej wysokiej dokładności).</w:t>
            </w:r>
          </w:p>
          <w:p w14:paraId="2BE31FCE" w14:textId="3EBF5FAD" w:rsidR="00B55B64" w:rsidRPr="00B55B64" w:rsidRDefault="00B55B64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55B64">
              <w:rPr>
                <w:rFonts w:ascii="Garamond" w:hAnsi="Garamond" w:cs="Arial"/>
                <w:sz w:val="24"/>
                <w:szCs w:val="24"/>
              </w:rPr>
              <w:t>Szerokość pasma: min. 0,05–150 Hz (standardowe pasmo dla diagnostycznych EKG mobilnych).</w:t>
            </w:r>
          </w:p>
          <w:p w14:paraId="5555D48C" w14:textId="3FCA5BA1" w:rsidR="00B34416" w:rsidRPr="007476F0" w:rsidRDefault="00B55B64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55B64">
              <w:rPr>
                <w:rFonts w:ascii="Garamond" w:hAnsi="Garamond" w:cs="Arial"/>
                <w:sz w:val="24"/>
                <w:szCs w:val="24"/>
              </w:rPr>
              <w:t>Rozdzielczość zapisu min. 8 pkt/mm w drukarce</w:t>
            </w:r>
            <w:r w:rsidR="00C65A07">
              <w:rPr>
                <w:rFonts w:ascii="Garamond" w:hAnsi="Garamond" w:cs="Arial"/>
                <w:sz w:val="24"/>
                <w:szCs w:val="24"/>
              </w:rPr>
              <w:t>.</w:t>
            </w:r>
          </w:p>
        </w:tc>
      </w:tr>
      <w:tr w:rsidR="00B34416" w:rsidRPr="007476F0" w14:paraId="1E114C03" w14:textId="77777777" w:rsidTr="00DD6BEE">
        <w:trPr>
          <w:trHeight w:val="1056"/>
        </w:trPr>
        <w:tc>
          <w:tcPr>
            <w:tcW w:w="3839" w:type="dxa"/>
            <w:vAlign w:val="center"/>
          </w:tcPr>
          <w:p w14:paraId="4687F7A6" w14:textId="7ACE4938" w:rsidR="00B34416" w:rsidRDefault="00B55B64" w:rsidP="00DD6BEE">
            <w:pPr>
              <w:rPr>
                <w:rFonts w:ascii="Garamond" w:hAnsi="Garamond" w:cs="Arial"/>
                <w:sz w:val="24"/>
                <w:szCs w:val="24"/>
              </w:rPr>
            </w:pPr>
            <w:r w:rsidRPr="00B55B64">
              <w:rPr>
                <w:rFonts w:ascii="Garamond" w:hAnsi="Garamond" w:cs="Arial"/>
                <w:sz w:val="24"/>
                <w:szCs w:val="24"/>
              </w:rPr>
              <w:t>Komunikacja i integracja</w:t>
            </w:r>
          </w:p>
        </w:tc>
        <w:tc>
          <w:tcPr>
            <w:tcW w:w="6174" w:type="dxa"/>
            <w:vAlign w:val="center"/>
          </w:tcPr>
          <w:p w14:paraId="66FD64D0" w14:textId="4CC7BBA3" w:rsidR="00B55B64" w:rsidRPr="00B55B64" w:rsidRDefault="00B55B64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55B64">
              <w:rPr>
                <w:rFonts w:ascii="Garamond" w:hAnsi="Garamond" w:cs="Arial"/>
                <w:sz w:val="24"/>
                <w:szCs w:val="24"/>
              </w:rPr>
              <w:t>Łączność bezprzewodowa Wi-Fi z obsługą protokołów bezpieczeństwa</w:t>
            </w:r>
            <w:r w:rsidR="00A971D4">
              <w:rPr>
                <w:rFonts w:ascii="Garamond" w:hAnsi="Garamond" w:cs="Arial"/>
                <w:sz w:val="24"/>
                <w:szCs w:val="24"/>
              </w:rPr>
              <w:t>.</w:t>
            </w:r>
          </w:p>
          <w:p w14:paraId="0FF5A6B4" w14:textId="3ADB0B51" w:rsidR="00B55B64" w:rsidRPr="00B55B64" w:rsidRDefault="00B55B64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55B64">
              <w:rPr>
                <w:rFonts w:ascii="Garamond" w:hAnsi="Garamond" w:cs="Arial"/>
                <w:sz w:val="24"/>
                <w:szCs w:val="24"/>
              </w:rPr>
              <w:t>Dwukierunkowa komunikacja z systemami informatycznymi:</w:t>
            </w:r>
          </w:p>
          <w:p w14:paraId="1ABABABE" w14:textId="004DE950" w:rsidR="00B55B64" w:rsidRPr="00A971D4" w:rsidRDefault="00B55B64" w:rsidP="00DD6BEE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A971D4">
              <w:rPr>
                <w:rFonts w:ascii="Garamond" w:hAnsi="Garamond" w:cs="Arial"/>
                <w:sz w:val="24"/>
                <w:szCs w:val="24"/>
              </w:rPr>
              <w:t>pobieranie danych pacjenta (worklist/PDQ),</w:t>
            </w:r>
          </w:p>
          <w:p w14:paraId="379E773A" w14:textId="47FC4F18" w:rsidR="00B55B64" w:rsidRPr="00A971D4" w:rsidRDefault="00B55B64" w:rsidP="00DD6BEE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A971D4">
              <w:rPr>
                <w:rFonts w:ascii="Garamond" w:hAnsi="Garamond" w:cs="Arial"/>
                <w:sz w:val="24"/>
                <w:szCs w:val="24"/>
              </w:rPr>
              <w:t>przesyłanie raportów PDF lub równoważnych.</w:t>
            </w:r>
          </w:p>
          <w:p w14:paraId="69347FA2" w14:textId="5550C5AF" w:rsidR="00B34416" w:rsidRPr="007476F0" w:rsidRDefault="00B55B64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55B64">
              <w:rPr>
                <w:rFonts w:ascii="Garamond" w:hAnsi="Garamond" w:cs="Arial"/>
                <w:sz w:val="24"/>
                <w:szCs w:val="24"/>
              </w:rPr>
              <w:t>Przesyłanie danych do systemów HIS/EMR oraz możliwość pracy w pełni papierowej lub papierowej/papierless.</w:t>
            </w:r>
          </w:p>
        </w:tc>
      </w:tr>
      <w:tr w:rsidR="00B34416" w:rsidRPr="007476F0" w14:paraId="6E5F9C90" w14:textId="77777777" w:rsidTr="00DD6BEE">
        <w:trPr>
          <w:trHeight w:val="1056"/>
        </w:trPr>
        <w:tc>
          <w:tcPr>
            <w:tcW w:w="3839" w:type="dxa"/>
            <w:vAlign w:val="center"/>
          </w:tcPr>
          <w:p w14:paraId="189DC09F" w14:textId="6C223809" w:rsidR="00B34416" w:rsidRDefault="00B55B64" w:rsidP="00DD6BEE">
            <w:pPr>
              <w:rPr>
                <w:rFonts w:ascii="Garamond" w:hAnsi="Garamond" w:cs="Arial"/>
                <w:sz w:val="24"/>
                <w:szCs w:val="24"/>
              </w:rPr>
            </w:pPr>
            <w:r w:rsidRPr="00B55B64">
              <w:rPr>
                <w:rFonts w:ascii="Garamond" w:hAnsi="Garamond" w:cs="Arial"/>
                <w:sz w:val="24"/>
                <w:szCs w:val="24"/>
              </w:rPr>
              <w:t>Drukowanie i archiwizacja</w:t>
            </w:r>
          </w:p>
        </w:tc>
        <w:tc>
          <w:tcPr>
            <w:tcW w:w="6174" w:type="dxa"/>
            <w:vAlign w:val="center"/>
          </w:tcPr>
          <w:p w14:paraId="696FAD17" w14:textId="43EE6838" w:rsidR="00B55B64" w:rsidRPr="00B55B64" w:rsidRDefault="00B55B64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55B64">
              <w:rPr>
                <w:rFonts w:ascii="Garamond" w:hAnsi="Garamond" w:cs="Arial"/>
                <w:sz w:val="24"/>
                <w:szCs w:val="24"/>
              </w:rPr>
              <w:t>Wbudowana drukarka termiczna wysokiej precyzji (min. 8 punktów/mm</w:t>
            </w:r>
            <w:proofErr w:type="gramStart"/>
            <w:r w:rsidRPr="00B55B64">
              <w:rPr>
                <w:rFonts w:ascii="Garamond" w:hAnsi="Garamond" w:cs="Arial"/>
                <w:sz w:val="24"/>
                <w:szCs w:val="24"/>
              </w:rPr>
              <w:t>) .</w:t>
            </w:r>
            <w:proofErr w:type="gramEnd"/>
          </w:p>
          <w:p w14:paraId="2C39639C" w14:textId="2C21030A" w:rsidR="00B55B64" w:rsidRPr="00B55B64" w:rsidRDefault="00B55B64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55B64">
              <w:rPr>
                <w:rFonts w:ascii="Garamond" w:hAnsi="Garamond" w:cs="Arial"/>
                <w:sz w:val="24"/>
                <w:szCs w:val="24"/>
              </w:rPr>
              <w:t>Możliwość drukowania 12-kanałowych zapisów EKG z różnymi prędkościami.</w:t>
            </w:r>
          </w:p>
          <w:p w14:paraId="4A61D367" w14:textId="743CD0FE" w:rsidR="00B55B64" w:rsidRPr="00B55B64" w:rsidRDefault="00B55B64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55B64">
              <w:rPr>
                <w:rFonts w:ascii="Garamond" w:hAnsi="Garamond" w:cs="Arial"/>
                <w:sz w:val="24"/>
                <w:szCs w:val="24"/>
              </w:rPr>
              <w:t>Wewnętrzna pamięć umożliwiająca archiwizację wielu zapisów EKG</w:t>
            </w:r>
            <w:r w:rsidR="00C763A5">
              <w:rPr>
                <w:rFonts w:ascii="Garamond" w:hAnsi="Garamond" w:cs="Arial"/>
                <w:sz w:val="24"/>
                <w:szCs w:val="24"/>
              </w:rPr>
              <w:t xml:space="preserve">- min 350 badań </w:t>
            </w:r>
            <w:proofErr w:type="spellStart"/>
            <w:r w:rsidR="00C763A5">
              <w:rPr>
                <w:rFonts w:ascii="Garamond" w:hAnsi="Garamond" w:cs="Arial"/>
                <w:sz w:val="24"/>
                <w:szCs w:val="24"/>
              </w:rPr>
              <w:t>ekg</w:t>
            </w:r>
            <w:proofErr w:type="spellEnd"/>
            <w:r w:rsidR="00C763A5">
              <w:rPr>
                <w:rFonts w:ascii="Garamond" w:hAnsi="Garamond" w:cs="Arial"/>
                <w:sz w:val="24"/>
                <w:szCs w:val="24"/>
              </w:rPr>
              <w:t xml:space="preserve"> i 100 zapisów rytmu spoczynkowego</w:t>
            </w:r>
          </w:p>
          <w:p w14:paraId="76F349B5" w14:textId="25F7EBEA" w:rsidR="00B34416" w:rsidRPr="007476F0" w:rsidRDefault="00B55B64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55B64">
              <w:rPr>
                <w:rFonts w:ascii="Garamond" w:hAnsi="Garamond" w:cs="Arial"/>
                <w:sz w:val="24"/>
                <w:szCs w:val="24"/>
              </w:rPr>
              <w:t>Eksport raportów do formatów elektronicznych (np. PDF).</w:t>
            </w:r>
          </w:p>
        </w:tc>
      </w:tr>
      <w:tr w:rsidR="00B34416" w:rsidRPr="007476F0" w14:paraId="25C00F70" w14:textId="77777777" w:rsidTr="00DD6BEE">
        <w:trPr>
          <w:trHeight w:val="1056"/>
        </w:trPr>
        <w:tc>
          <w:tcPr>
            <w:tcW w:w="3839" w:type="dxa"/>
            <w:vAlign w:val="center"/>
          </w:tcPr>
          <w:p w14:paraId="65062B3C" w14:textId="0E5BF716" w:rsidR="00B34416" w:rsidRDefault="00B55B64" w:rsidP="00DD6BEE">
            <w:pPr>
              <w:rPr>
                <w:rFonts w:ascii="Garamond" w:hAnsi="Garamond" w:cs="Arial"/>
                <w:sz w:val="24"/>
                <w:szCs w:val="24"/>
              </w:rPr>
            </w:pPr>
            <w:r w:rsidRPr="00B55B64">
              <w:rPr>
                <w:rFonts w:ascii="Garamond" w:hAnsi="Garamond" w:cs="Arial"/>
                <w:sz w:val="24"/>
                <w:szCs w:val="24"/>
              </w:rPr>
              <w:t>Obsługa</w:t>
            </w:r>
          </w:p>
        </w:tc>
        <w:tc>
          <w:tcPr>
            <w:tcW w:w="6174" w:type="dxa"/>
            <w:vAlign w:val="center"/>
          </w:tcPr>
          <w:p w14:paraId="7EAA4533" w14:textId="64209C79" w:rsidR="00B55B64" w:rsidRPr="00B55B64" w:rsidRDefault="00B55B64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55B64">
              <w:rPr>
                <w:rFonts w:ascii="Garamond" w:hAnsi="Garamond" w:cs="Arial"/>
                <w:sz w:val="24"/>
                <w:szCs w:val="24"/>
              </w:rPr>
              <w:t>Obsługa oparta o interfejs dotykowy z intuicyjną nawigacją.</w:t>
            </w:r>
          </w:p>
          <w:p w14:paraId="2653D0AA" w14:textId="6E79284C" w:rsidR="00B55B64" w:rsidRPr="00B55B64" w:rsidRDefault="00B55B64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55B64">
              <w:rPr>
                <w:rFonts w:ascii="Garamond" w:hAnsi="Garamond" w:cs="Arial"/>
                <w:sz w:val="24"/>
                <w:szCs w:val="24"/>
              </w:rPr>
              <w:t>Wbudowana wizualizacja poprawnego podłączenia elektrod.</w:t>
            </w:r>
          </w:p>
          <w:p w14:paraId="4DEEB6B7" w14:textId="390BDB07" w:rsidR="00B55B64" w:rsidRPr="00B55B64" w:rsidRDefault="00B55B64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55B64">
              <w:rPr>
                <w:rFonts w:ascii="Garamond" w:hAnsi="Garamond" w:cs="Arial"/>
                <w:sz w:val="24"/>
                <w:szCs w:val="24"/>
              </w:rPr>
              <w:t>Implementacja mechanizmów wskaźników jakości sygnału.</w:t>
            </w:r>
          </w:p>
          <w:p w14:paraId="29A47291" w14:textId="16DE7948" w:rsidR="00B55B64" w:rsidRPr="00B55B64" w:rsidRDefault="00B55B64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55B64">
              <w:rPr>
                <w:rFonts w:ascii="Garamond" w:hAnsi="Garamond" w:cs="Arial"/>
                <w:sz w:val="24"/>
                <w:szCs w:val="24"/>
              </w:rPr>
              <w:t>Praca w sekwencji uproszczonej:</w:t>
            </w:r>
          </w:p>
          <w:p w14:paraId="3E71BC56" w14:textId="6FDF7B8C" w:rsidR="00B55B64" w:rsidRPr="00EB7ED7" w:rsidRDefault="00B55B64" w:rsidP="00DD6BEE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EB7ED7">
              <w:rPr>
                <w:rFonts w:ascii="Garamond" w:hAnsi="Garamond" w:cs="Arial"/>
                <w:sz w:val="24"/>
                <w:szCs w:val="24"/>
              </w:rPr>
              <w:t>wprowadzenie danych,</w:t>
            </w:r>
          </w:p>
          <w:p w14:paraId="079EC72B" w14:textId="6B939322" w:rsidR="00B55B64" w:rsidRPr="00EB7ED7" w:rsidRDefault="00B55B64" w:rsidP="00DD6BEE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EB7ED7">
              <w:rPr>
                <w:rFonts w:ascii="Garamond" w:hAnsi="Garamond" w:cs="Arial"/>
                <w:sz w:val="24"/>
                <w:szCs w:val="24"/>
              </w:rPr>
              <w:t>rejestracja,</w:t>
            </w:r>
          </w:p>
          <w:p w14:paraId="38B57E6E" w14:textId="331B30D7" w:rsidR="00B34416" w:rsidRPr="00EB7ED7" w:rsidRDefault="00B55B64" w:rsidP="00DD6BEE">
            <w:pPr>
              <w:pStyle w:val="Akapitzlist"/>
              <w:numPr>
                <w:ilvl w:val="0"/>
                <w:numId w:val="9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EB7ED7">
              <w:rPr>
                <w:rFonts w:ascii="Garamond" w:hAnsi="Garamond" w:cs="Arial"/>
                <w:sz w:val="24"/>
                <w:szCs w:val="24"/>
              </w:rPr>
              <w:t>przegląd i zapis</w:t>
            </w:r>
            <w:r w:rsidR="00EB7ED7" w:rsidRPr="00EB7ED7">
              <w:rPr>
                <w:rFonts w:ascii="Garamond" w:hAnsi="Garamond" w:cs="Arial"/>
                <w:sz w:val="24"/>
                <w:szCs w:val="24"/>
              </w:rPr>
              <w:t>.</w:t>
            </w:r>
            <w:r w:rsidRPr="00EB7ED7">
              <w:rPr>
                <w:rFonts w:ascii="Garamond" w:hAnsi="Garamond" w:cs="Arial"/>
                <w:sz w:val="24"/>
                <w:szCs w:val="24"/>
              </w:rPr>
              <w:t xml:space="preserve"> </w:t>
            </w:r>
          </w:p>
        </w:tc>
      </w:tr>
      <w:tr w:rsidR="00B34416" w:rsidRPr="007476F0" w14:paraId="0E6D3D27" w14:textId="77777777" w:rsidTr="00DD6BEE">
        <w:trPr>
          <w:trHeight w:val="1056"/>
        </w:trPr>
        <w:tc>
          <w:tcPr>
            <w:tcW w:w="3839" w:type="dxa"/>
            <w:vAlign w:val="center"/>
          </w:tcPr>
          <w:p w14:paraId="541D0E7B" w14:textId="735862AF" w:rsidR="00B34416" w:rsidRDefault="00B55B64" w:rsidP="00DD6BEE">
            <w:pPr>
              <w:rPr>
                <w:rFonts w:ascii="Garamond" w:hAnsi="Garamond" w:cs="Arial"/>
                <w:sz w:val="24"/>
                <w:szCs w:val="24"/>
              </w:rPr>
            </w:pPr>
            <w:r w:rsidRPr="00B55B64">
              <w:rPr>
                <w:rFonts w:ascii="Garamond" w:hAnsi="Garamond" w:cs="Arial"/>
                <w:sz w:val="24"/>
                <w:szCs w:val="24"/>
              </w:rPr>
              <w:t>Wyposażenie dodatkowe – obowiązkowe</w:t>
            </w:r>
          </w:p>
        </w:tc>
        <w:tc>
          <w:tcPr>
            <w:tcW w:w="6174" w:type="dxa"/>
            <w:vAlign w:val="center"/>
          </w:tcPr>
          <w:p w14:paraId="5A771580" w14:textId="5337C178" w:rsidR="00B55B64" w:rsidRPr="00B55B64" w:rsidRDefault="00B55B64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55B64">
              <w:rPr>
                <w:rFonts w:ascii="Garamond" w:hAnsi="Garamond" w:cs="Arial"/>
                <w:sz w:val="24"/>
                <w:szCs w:val="24"/>
              </w:rPr>
              <w:t>Elektrody kończynowe (klamrowe) – zestaw 4 szt., wielokrotnego użytku.</w:t>
            </w:r>
          </w:p>
          <w:p w14:paraId="55CA6ACF" w14:textId="1D05FEE0" w:rsidR="00B55B64" w:rsidRPr="00B55B64" w:rsidRDefault="00B55B64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55B64">
              <w:rPr>
                <w:rFonts w:ascii="Garamond" w:hAnsi="Garamond" w:cs="Arial"/>
                <w:sz w:val="24"/>
                <w:szCs w:val="24"/>
              </w:rPr>
              <w:t>Elektrody przedsercowe (przyssawkowe) – zestaw 6 szt., wielokrotnego użytku.</w:t>
            </w:r>
          </w:p>
          <w:p w14:paraId="602D83F5" w14:textId="0C702BAD" w:rsidR="00B55B64" w:rsidRPr="00B55B64" w:rsidRDefault="00B55B64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55B64">
              <w:rPr>
                <w:rFonts w:ascii="Garamond" w:hAnsi="Garamond" w:cs="Arial"/>
                <w:sz w:val="24"/>
                <w:szCs w:val="24"/>
              </w:rPr>
              <w:t xml:space="preserve">Papier termiczny kompatybilny z drukarką wbudowaną w aparat – min. </w:t>
            </w:r>
            <w:r w:rsidR="00A35893">
              <w:rPr>
                <w:rFonts w:ascii="Garamond" w:hAnsi="Garamond" w:cs="Arial"/>
                <w:sz w:val="24"/>
                <w:szCs w:val="24"/>
              </w:rPr>
              <w:t>5</w:t>
            </w:r>
            <w:r w:rsidRPr="00B55B64">
              <w:rPr>
                <w:rFonts w:ascii="Garamond" w:hAnsi="Garamond" w:cs="Arial"/>
                <w:sz w:val="24"/>
                <w:szCs w:val="24"/>
              </w:rPr>
              <w:t xml:space="preserve"> opakowa</w:t>
            </w:r>
            <w:r w:rsidR="00A35893">
              <w:rPr>
                <w:rFonts w:ascii="Garamond" w:hAnsi="Garamond" w:cs="Arial"/>
                <w:sz w:val="24"/>
                <w:szCs w:val="24"/>
              </w:rPr>
              <w:t>ń</w:t>
            </w:r>
            <w:r w:rsidRPr="00B55B64">
              <w:rPr>
                <w:rFonts w:ascii="Garamond" w:hAnsi="Garamond" w:cs="Arial"/>
                <w:sz w:val="24"/>
                <w:szCs w:val="24"/>
              </w:rPr>
              <w:t>.</w:t>
            </w:r>
          </w:p>
          <w:p w14:paraId="34460105" w14:textId="10F582E1" w:rsidR="00B55B64" w:rsidRPr="00B55B64" w:rsidRDefault="00B55B64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55B64">
              <w:rPr>
                <w:rFonts w:ascii="Garamond" w:hAnsi="Garamond" w:cs="Arial"/>
                <w:sz w:val="24"/>
                <w:szCs w:val="24"/>
              </w:rPr>
              <w:t>Torba transportowa:</w:t>
            </w:r>
          </w:p>
          <w:p w14:paraId="686A0BC7" w14:textId="35AAB16E" w:rsidR="00B55B64" w:rsidRPr="00E069CE" w:rsidRDefault="00B55B64" w:rsidP="00DD6BEE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E069CE">
              <w:rPr>
                <w:rFonts w:ascii="Garamond" w:hAnsi="Garamond" w:cs="Arial"/>
                <w:sz w:val="24"/>
                <w:szCs w:val="24"/>
              </w:rPr>
              <w:t>wzmocniona,</w:t>
            </w:r>
          </w:p>
          <w:p w14:paraId="4A0602D1" w14:textId="70658B92" w:rsidR="00B55B64" w:rsidRPr="00E069CE" w:rsidRDefault="00B55B64" w:rsidP="00DD6BEE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E069CE">
              <w:rPr>
                <w:rFonts w:ascii="Garamond" w:hAnsi="Garamond" w:cs="Arial"/>
                <w:sz w:val="24"/>
                <w:szCs w:val="24"/>
              </w:rPr>
              <w:t>z kieszeniami na aparat, elektrody, papier i akcesoria,</w:t>
            </w:r>
          </w:p>
          <w:p w14:paraId="13D22D00" w14:textId="02A84C3D" w:rsidR="00B55B64" w:rsidRPr="00E069CE" w:rsidRDefault="00B55B64" w:rsidP="00DD6BEE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E069CE">
              <w:rPr>
                <w:rFonts w:ascii="Garamond" w:hAnsi="Garamond" w:cs="Arial"/>
                <w:sz w:val="24"/>
                <w:szCs w:val="24"/>
              </w:rPr>
              <w:t>możliwość przenoszenia w ręku i na ramieniu.</w:t>
            </w:r>
          </w:p>
          <w:p w14:paraId="79C179DE" w14:textId="0115152C" w:rsidR="00B34416" w:rsidRPr="007476F0" w:rsidRDefault="00B55B64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55B64">
              <w:rPr>
                <w:rFonts w:ascii="Garamond" w:hAnsi="Garamond" w:cs="Arial"/>
                <w:sz w:val="24"/>
                <w:szCs w:val="24"/>
              </w:rPr>
              <w:t>Kable EKG – komplet do pracy z odprowadzeniami 12-kanałowymi.</w:t>
            </w:r>
          </w:p>
        </w:tc>
      </w:tr>
      <w:tr w:rsidR="00B55B64" w:rsidRPr="007476F0" w14:paraId="4006B188" w14:textId="77777777" w:rsidTr="00DD6BEE">
        <w:trPr>
          <w:trHeight w:val="1056"/>
        </w:trPr>
        <w:tc>
          <w:tcPr>
            <w:tcW w:w="3839" w:type="dxa"/>
            <w:vAlign w:val="center"/>
          </w:tcPr>
          <w:p w14:paraId="26D45121" w14:textId="10DE9E80" w:rsidR="00B55B64" w:rsidRDefault="00B55B64" w:rsidP="00DD6BEE">
            <w:pPr>
              <w:rPr>
                <w:rFonts w:ascii="Garamond" w:hAnsi="Garamond" w:cs="Arial"/>
                <w:sz w:val="24"/>
                <w:szCs w:val="24"/>
              </w:rPr>
            </w:pPr>
            <w:r w:rsidRPr="00B55B64">
              <w:rPr>
                <w:rFonts w:ascii="Garamond" w:hAnsi="Garamond" w:cs="Arial"/>
                <w:sz w:val="24"/>
                <w:szCs w:val="24"/>
              </w:rPr>
              <w:lastRenderedPageBreak/>
              <w:t>Wymagania dotyczące bezpieczeństwa i zgodności</w:t>
            </w:r>
          </w:p>
        </w:tc>
        <w:tc>
          <w:tcPr>
            <w:tcW w:w="6174" w:type="dxa"/>
            <w:vAlign w:val="center"/>
          </w:tcPr>
          <w:p w14:paraId="701B2F11" w14:textId="1A129807" w:rsidR="00B55B64" w:rsidRPr="00B55B64" w:rsidRDefault="00B55B64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55B64">
              <w:rPr>
                <w:rFonts w:ascii="Garamond" w:hAnsi="Garamond" w:cs="Arial"/>
                <w:sz w:val="24"/>
                <w:szCs w:val="24"/>
              </w:rPr>
              <w:t>Zgodność z normami dotyczącymi sprzętu medycznego, w szczególności:</w:t>
            </w:r>
          </w:p>
          <w:p w14:paraId="6352837D" w14:textId="43FE4E2C" w:rsidR="00B55B64" w:rsidRPr="00B55B64" w:rsidRDefault="00B55B64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55B64">
              <w:rPr>
                <w:rFonts w:ascii="Garamond" w:hAnsi="Garamond" w:cs="Arial"/>
                <w:sz w:val="24"/>
                <w:szCs w:val="24"/>
              </w:rPr>
              <w:t xml:space="preserve">EN/IEC 60601-1 </w:t>
            </w:r>
            <w:r w:rsidR="00D27B7B" w:rsidRPr="006D67FE">
              <w:rPr>
                <w:rFonts w:ascii="Garamond" w:hAnsi="Garamond" w:cs="Arial"/>
                <w:sz w:val="24"/>
                <w:szCs w:val="24"/>
              </w:rPr>
              <w:t>lub normą równoważną</w:t>
            </w:r>
          </w:p>
          <w:p w14:paraId="4B07AF95" w14:textId="0E09D65D" w:rsidR="00B55B64" w:rsidRPr="00B55B64" w:rsidRDefault="00B55B64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55B64">
              <w:rPr>
                <w:rFonts w:ascii="Garamond" w:hAnsi="Garamond" w:cs="Arial"/>
                <w:sz w:val="24"/>
                <w:szCs w:val="24"/>
              </w:rPr>
              <w:t xml:space="preserve">EN/IEC 60601-1-2 </w:t>
            </w:r>
            <w:r w:rsidR="00D27B7B" w:rsidRPr="006D67FE">
              <w:rPr>
                <w:rFonts w:ascii="Garamond" w:hAnsi="Garamond" w:cs="Arial"/>
                <w:sz w:val="24"/>
                <w:szCs w:val="24"/>
              </w:rPr>
              <w:t>lub normą równoważną</w:t>
            </w:r>
          </w:p>
          <w:p w14:paraId="5769AA2D" w14:textId="2A71623D" w:rsidR="00B55B64" w:rsidRPr="00B55B64" w:rsidRDefault="00B55B64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55B64">
              <w:rPr>
                <w:rFonts w:ascii="Garamond" w:hAnsi="Garamond" w:cs="Arial"/>
                <w:sz w:val="24"/>
                <w:szCs w:val="24"/>
              </w:rPr>
              <w:t xml:space="preserve">EN/IEC 60601-2-25 </w:t>
            </w:r>
            <w:r w:rsidR="00D27B7B" w:rsidRPr="006D67FE">
              <w:rPr>
                <w:rFonts w:ascii="Garamond" w:hAnsi="Garamond" w:cs="Arial"/>
                <w:sz w:val="24"/>
                <w:szCs w:val="24"/>
              </w:rPr>
              <w:t>lub normą równoważną</w:t>
            </w:r>
          </w:p>
          <w:p w14:paraId="5668677C" w14:textId="5BD33AEC" w:rsidR="00B55B64" w:rsidRPr="00B55B64" w:rsidRDefault="00B55B64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55B64">
              <w:rPr>
                <w:rFonts w:ascii="Garamond" w:hAnsi="Garamond" w:cs="Arial"/>
                <w:sz w:val="24"/>
                <w:szCs w:val="24"/>
              </w:rPr>
              <w:t>Oznakowanie CE wyrobu medycznego.</w:t>
            </w:r>
          </w:p>
          <w:p w14:paraId="3A39372E" w14:textId="496631DD" w:rsidR="00B55B64" w:rsidRPr="007476F0" w:rsidRDefault="00B55B64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55B64">
              <w:rPr>
                <w:rFonts w:ascii="Garamond" w:hAnsi="Garamond" w:cs="Arial"/>
                <w:sz w:val="24"/>
                <w:szCs w:val="24"/>
              </w:rPr>
              <w:t>Instrukcja obsługi w języku polskim.</w:t>
            </w:r>
          </w:p>
        </w:tc>
      </w:tr>
      <w:tr w:rsidR="00B55B64" w:rsidRPr="007476F0" w14:paraId="01967DAA" w14:textId="77777777" w:rsidTr="00DD6BEE">
        <w:trPr>
          <w:trHeight w:val="1056"/>
        </w:trPr>
        <w:tc>
          <w:tcPr>
            <w:tcW w:w="3839" w:type="dxa"/>
            <w:vAlign w:val="center"/>
          </w:tcPr>
          <w:p w14:paraId="5BD595BB" w14:textId="5AADB571" w:rsidR="00B55B64" w:rsidRDefault="00135149" w:rsidP="00DD6BEE">
            <w:pPr>
              <w:rPr>
                <w:rFonts w:ascii="Garamond" w:hAnsi="Garamond" w:cs="Arial"/>
                <w:sz w:val="24"/>
                <w:szCs w:val="24"/>
              </w:rPr>
            </w:pPr>
            <w:r>
              <w:rPr>
                <w:rFonts w:ascii="Garamond" w:hAnsi="Garamond" w:cs="Arial"/>
                <w:sz w:val="24"/>
                <w:szCs w:val="24"/>
              </w:rPr>
              <w:t>Gwarancja</w:t>
            </w:r>
          </w:p>
        </w:tc>
        <w:tc>
          <w:tcPr>
            <w:tcW w:w="6174" w:type="dxa"/>
            <w:vAlign w:val="center"/>
          </w:tcPr>
          <w:p w14:paraId="5482BFBA" w14:textId="06F78E8D" w:rsidR="00135149" w:rsidRPr="00135149" w:rsidRDefault="00135149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35149">
              <w:rPr>
                <w:rFonts w:ascii="Garamond" w:hAnsi="Garamond" w:cs="Arial"/>
                <w:sz w:val="24"/>
                <w:szCs w:val="24"/>
              </w:rPr>
              <w:t>Gwarancja: min. 24 miesiące.</w:t>
            </w:r>
          </w:p>
          <w:p w14:paraId="6930A0FC" w14:textId="62246022" w:rsidR="00135149" w:rsidRPr="00135149" w:rsidRDefault="00135149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35149">
              <w:rPr>
                <w:rFonts w:ascii="Garamond" w:hAnsi="Garamond" w:cs="Arial"/>
                <w:sz w:val="24"/>
                <w:szCs w:val="24"/>
              </w:rPr>
              <w:t>Serwis gwarancyjny i pogwarancyjny na terenie kraju.</w:t>
            </w:r>
          </w:p>
          <w:p w14:paraId="2BDE1348" w14:textId="696717C0" w:rsidR="00B55B64" w:rsidRPr="007476F0" w:rsidRDefault="00135149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135149">
              <w:rPr>
                <w:rFonts w:ascii="Garamond" w:hAnsi="Garamond" w:cs="Arial"/>
                <w:sz w:val="24"/>
                <w:szCs w:val="24"/>
              </w:rPr>
              <w:t>Szkolenie użytkowników z obsługi (min. 1 h).</w:t>
            </w:r>
          </w:p>
        </w:tc>
      </w:tr>
      <w:tr w:rsidR="00D51C42" w:rsidRPr="006526A3" w14:paraId="7C5B74A9" w14:textId="77777777" w:rsidTr="00DD6BEE">
        <w:tc>
          <w:tcPr>
            <w:tcW w:w="10013" w:type="dxa"/>
            <w:gridSpan w:val="2"/>
            <w:shd w:val="pct20" w:color="auto" w:fill="auto"/>
          </w:tcPr>
          <w:p w14:paraId="4610C0AF" w14:textId="77777777" w:rsidR="00D51C42" w:rsidRPr="00F30D89" w:rsidRDefault="00D51C42" w:rsidP="00DD6BEE">
            <w:pPr>
              <w:jc w:val="center"/>
              <w:rPr>
                <w:rFonts w:ascii="Garamond" w:hAnsi="Garamond" w:cs="Arial"/>
                <w:b/>
                <w:sz w:val="24"/>
                <w:szCs w:val="24"/>
                <w:highlight w:val="lightGray"/>
              </w:rPr>
            </w:pPr>
          </w:p>
          <w:p w14:paraId="6612DAA9" w14:textId="3A74D2D1" w:rsidR="00D51C42" w:rsidRPr="00DD6BEE" w:rsidRDefault="00F62991" w:rsidP="00DD6BEE">
            <w:pPr>
              <w:jc w:val="center"/>
              <w:rPr>
                <w:rFonts w:ascii="Garamond" w:hAnsi="Garamond" w:cs="Arial"/>
                <w:b/>
                <w:highlight w:val="lightGray"/>
              </w:rPr>
            </w:pPr>
            <w:r w:rsidRPr="00DD6BEE">
              <w:rPr>
                <w:rFonts w:ascii="Garamond" w:hAnsi="Garamond" w:cs="Arial"/>
                <w:b/>
              </w:rPr>
              <w:t>Wózek inwalidzki dla osoby dorosłej</w:t>
            </w:r>
            <w:r w:rsidR="00CB7621" w:rsidRPr="00DD6BEE">
              <w:rPr>
                <w:rFonts w:ascii="Garamond" w:hAnsi="Garamond" w:cs="Arial"/>
                <w:b/>
              </w:rPr>
              <w:t xml:space="preserve"> </w:t>
            </w:r>
            <w:r w:rsidR="00D51C42" w:rsidRPr="00DD6BEE">
              <w:rPr>
                <w:rFonts w:ascii="Garamond" w:hAnsi="Garamond" w:cs="Arial"/>
                <w:b/>
              </w:rPr>
              <w:t>– 1 szt.</w:t>
            </w:r>
            <w:r w:rsidR="00FB253E" w:rsidRPr="00DD6BEE">
              <w:rPr>
                <w:rFonts w:ascii="Garamond" w:hAnsi="Garamond" w:cs="Arial"/>
                <w:b/>
              </w:rPr>
              <w:t xml:space="preserve"> </w:t>
            </w:r>
          </w:p>
        </w:tc>
      </w:tr>
      <w:tr w:rsidR="00D51C42" w:rsidRPr="007476F0" w14:paraId="2A50F323" w14:textId="77777777" w:rsidTr="00DD6BEE">
        <w:trPr>
          <w:trHeight w:val="1196"/>
        </w:trPr>
        <w:tc>
          <w:tcPr>
            <w:tcW w:w="3839" w:type="dxa"/>
            <w:vAlign w:val="center"/>
          </w:tcPr>
          <w:p w14:paraId="5B976D7B" w14:textId="1580AA26" w:rsidR="00D51C42" w:rsidRPr="007476F0" w:rsidRDefault="00854E8B" w:rsidP="00DD6BEE">
            <w:pPr>
              <w:rPr>
                <w:rFonts w:ascii="Garamond" w:hAnsi="Garamond" w:cs="Arial"/>
                <w:sz w:val="24"/>
                <w:szCs w:val="24"/>
              </w:rPr>
            </w:pPr>
            <w:r>
              <w:rPr>
                <w:rFonts w:ascii="Garamond" w:hAnsi="Garamond" w:cs="Arial"/>
                <w:sz w:val="24"/>
                <w:szCs w:val="24"/>
              </w:rPr>
              <w:t xml:space="preserve">Ogólne </w:t>
            </w:r>
          </w:p>
        </w:tc>
        <w:tc>
          <w:tcPr>
            <w:tcW w:w="6174" w:type="dxa"/>
            <w:vAlign w:val="center"/>
          </w:tcPr>
          <w:p w14:paraId="25A0F12C" w14:textId="15438B63" w:rsidR="00EA1872" w:rsidRPr="007476F0" w:rsidRDefault="004B1FE7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4B1FE7">
              <w:rPr>
                <w:rFonts w:ascii="Garamond" w:hAnsi="Garamond" w:cs="Arial"/>
                <w:sz w:val="24"/>
                <w:szCs w:val="24"/>
              </w:rPr>
              <w:t>Przedmiotem zamówienia jest dostawa fabrycznie nowego, ręcznego, składanego wózka inwalidzkiego o szerokości siedziska około 57 cm, wykonanego z lekkiej konstrukcji (np. aluminiowej lub równoważnej), przeznaczonego dla użytkowników dorosłych, wraz z wyposażeniem dodatkowym określonym w niniejszym OPZ.</w:t>
            </w:r>
          </w:p>
        </w:tc>
      </w:tr>
      <w:tr w:rsidR="00854E8B" w:rsidRPr="007476F0" w14:paraId="654A3EC5" w14:textId="77777777" w:rsidTr="00DD6BEE">
        <w:trPr>
          <w:trHeight w:val="1196"/>
        </w:trPr>
        <w:tc>
          <w:tcPr>
            <w:tcW w:w="3839" w:type="dxa"/>
            <w:vAlign w:val="center"/>
          </w:tcPr>
          <w:p w14:paraId="70FDEB01" w14:textId="13EF7976" w:rsidR="00854E8B" w:rsidRDefault="004B1FE7" w:rsidP="00DD6BEE">
            <w:pPr>
              <w:rPr>
                <w:rFonts w:ascii="Garamond" w:hAnsi="Garamond" w:cs="Arial"/>
                <w:sz w:val="24"/>
                <w:szCs w:val="24"/>
              </w:rPr>
            </w:pPr>
            <w:r w:rsidRPr="004B1FE7">
              <w:rPr>
                <w:rFonts w:ascii="Garamond" w:hAnsi="Garamond" w:cs="Arial"/>
                <w:sz w:val="24"/>
                <w:szCs w:val="24"/>
              </w:rPr>
              <w:t>Konstrukcja ogólna</w:t>
            </w:r>
          </w:p>
        </w:tc>
        <w:tc>
          <w:tcPr>
            <w:tcW w:w="6174" w:type="dxa"/>
            <w:vAlign w:val="center"/>
          </w:tcPr>
          <w:p w14:paraId="708BA8B0" w14:textId="4FB4DB17" w:rsidR="00525232" w:rsidRPr="00525232" w:rsidRDefault="00525232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525232">
              <w:rPr>
                <w:rFonts w:ascii="Garamond" w:hAnsi="Garamond" w:cs="Arial"/>
                <w:sz w:val="24"/>
                <w:szCs w:val="24"/>
              </w:rPr>
              <w:t>Wózek składany krzyżakowo, umożliwiający szybkie złożenie i transport.</w:t>
            </w:r>
          </w:p>
          <w:p w14:paraId="21465F24" w14:textId="6845D6C6" w:rsidR="00525232" w:rsidRPr="00525232" w:rsidRDefault="00525232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525232">
              <w:rPr>
                <w:rFonts w:ascii="Garamond" w:hAnsi="Garamond" w:cs="Arial"/>
                <w:sz w:val="24"/>
                <w:szCs w:val="24"/>
              </w:rPr>
              <w:t>Rama wykonana z materiału lekkiego, np. aluminium lub równoważnego, o wysokiej wytrzymałości.</w:t>
            </w:r>
          </w:p>
          <w:p w14:paraId="177173B3" w14:textId="316B2ED1" w:rsidR="00525232" w:rsidRPr="00525232" w:rsidRDefault="00525232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525232">
              <w:rPr>
                <w:rFonts w:ascii="Garamond" w:hAnsi="Garamond" w:cs="Arial"/>
                <w:sz w:val="24"/>
                <w:szCs w:val="24"/>
              </w:rPr>
              <w:t>Możliwość szybkiego demontażu kół tylnych (system szybkozłączek).</w:t>
            </w:r>
          </w:p>
          <w:p w14:paraId="582D84BD" w14:textId="767049FA" w:rsidR="00854E8B" w:rsidRPr="007476F0" w:rsidRDefault="00525232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525232">
              <w:rPr>
                <w:rFonts w:ascii="Garamond" w:hAnsi="Garamond" w:cs="Arial"/>
                <w:sz w:val="24"/>
                <w:szCs w:val="24"/>
              </w:rPr>
              <w:t>Wózek przeznaczony do użytkowania w warunkach domowych i zewnętrznych.</w:t>
            </w:r>
          </w:p>
        </w:tc>
      </w:tr>
      <w:tr w:rsidR="00854E8B" w:rsidRPr="007476F0" w14:paraId="28A4C338" w14:textId="77777777" w:rsidTr="00DD6BEE">
        <w:trPr>
          <w:trHeight w:val="1196"/>
        </w:trPr>
        <w:tc>
          <w:tcPr>
            <w:tcW w:w="3839" w:type="dxa"/>
            <w:vAlign w:val="center"/>
          </w:tcPr>
          <w:p w14:paraId="43E5901A" w14:textId="6DA3DF57" w:rsidR="00854E8B" w:rsidRDefault="00525232" w:rsidP="00DD6BEE">
            <w:pPr>
              <w:rPr>
                <w:rFonts w:ascii="Garamond" w:hAnsi="Garamond" w:cs="Arial"/>
                <w:sz w:val="24"/>
                <w:szCs w:val="24"/>
              </w:rPr>
            </w:pPr>
            <w:r w:rsidRPr="00525232">
              <w:rPr>
                <w:rFonts w:ascii="Garamond" w:hAnsi="Garamond" w:cs="Arial"/>
                <w:sz w:val="24"/>
                <w:szCs w:val="24"/>
              </w:rPr>
              <w:t>Wymiary i parametry użytkowe (minimalne)</w:t>
            </w:r>
          </w:p>
        </w:tc>
        <w:tc>
          <w:tcPr>
            <w:tcW w:w="6174" w:type="dxa"/>
            <w:vAlign w:val="center"/>
          </w:tcPr>
          <w:p w14:paraId="423B917A" w14:textId="77EFC703" w:rsidR="00525232" w:rsidRPr="00525232" w:rsidRDefault="00525232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525232">
              <w:rPr>
                <w:rFonts w:ascii="Garamond" w:hAnsi="Garamond" w:cs="Arial"/>
                <w:sz w:val="24"/>
                <w:szCs w:val="24"/>
              </w:rPr>
              <w:t xml:space="preserve">Szerokość siedziska: </w:t>
            </w:r>
            <w:r>
              <w:rPr>
                <w:rFonts w:ascii="Garamond" w:hAnsi="Garamond" w:cs="Arial"/>
                <w:sz w:val="24"/>
                <w:szCs w:val="24"/>
              </w:rPr>
              <w:t>min.</w:t>
            </w:r>
            <w:r w:rsidRPr="00525232">
              <w:rPr>
                <w:rFonts w:ascii="Garamond" w:hAnsi="Garamond" w:cs="Arial"/>
                <w:sz w:val="24"/>
                <w:szCs w:val="24"/>
              </w:rPr>
              <w:t xml:space="preserve"> 5</w:t>
            </w:r>
            <w:r>
              <w:rPr>
                <w:rFonts w:ascii="Garamond" w:hAnsi="Garamond" w:cs="Arial"/>
                <w:sz w:val="24"/>
                <w:szCs w:val="24"/>
              </w:rPr>
              <w:t>6</w:t>
            </w:r>
            <w:r w:rsidRPr="00525232">
              <w:rPr>
                <w:rFonts w:ascii="Garamond" w:hAnsi="Garamond" w:cs="Arial"/>
                <w:sz w:val="24"/>
                <w:szCs w:val="24"/>
              </w:rPr>
              <w:t xml:space="preserve"> cm.</w:t>
            </w:r>
          </w:p>
          <w:p w14:paraId="3CE73916" w14:textId="44B2BC0B" w:rsidR="00525232" w:rsidRPr="00525232" w:rsidRDefault="00525232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525232">
              <w:rPr>
                <w:rFonts w:ascii="Garamond" w:hAnsi="Garamond" w:cs="Arial"/>
                <w:sz w:val="24"/>
                <w:szCs w:val="24"/>
              </w:rPr>
              <w:t>Wysokość siedziska: regulowana w przedziale ok. 45–53 cm.</w:t>
            </w:r>
          </w:p>
          <w:p w14:paraId="6276CE12" w14:textId="17E4D8E0" w:rsidR="00525232" w:rsidRPr="00525232" w:rsidRDefault="00525232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525232">
              <w:rPr>
                <w:rFonts w:ascii="Garamond" w:hAnsi="Garamond" w:cs="Arial"/>
                <w:sz w:val="24"/>
                <w:szCs w:val="24"/>
              </w:rPr>
              <w:t>Głębokość siedziska: regulowana w zakresie ok. 42–48 cm.</w:t>
            </w:r>
          </w:p>
          <w:p w14:paraId="7845799F" w14:textId="4160CBE9" w:rsidR="00525232" w:rsidRPr="00525232" w:rsidRDefault="00525232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525232">
              <w:rPr>
                <w:rFonts w:ascii="Garamond" w:hAnsi="Garamond" w:cs="Arial"/>
                <w:sz w:val="24"/>
                <w:szCs w:val="24"/>
              </w:rPr>
              <w:t>Szerokość całkowita wózka: nie większa niż 78–80 cm.</w:t>
            </w:r>
          </w:p>
          <w:p w14:paraId="6AE0215B" w14:textId="397B8EE0" w:rsidR="00525232" w:rsidRPr="00525232" w:rsidRDefault="00525232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525232">
              <w:rPr>
                <w:rFonts w:ascii="Garamond" w:hAnsi="Garamond" w:cs="Arial"/>
                <w:sz w:val="24"/>
                <w:szCs w:val="24"/>
              </w:rPr>
              <w:t>Maksymalne dopuszczalne obciążenie: min. 200 kg.</w:t>
            </w:r>
          </w:p>
          <w:p w14:paraId="64C0D089" w14:textId="5424EA0F" w:rsidR="00525232" w:rsidRPr="00525232" w:rsidRDefault="00525232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525232">
              <w:rPr>
                <w:rFonts w:ascii="Garamond" w:hAnsi="Garamond" w:cs="Arial"/>
                <w:sz w:val="24"/>
                <w:szCs w:val="24"/>
              </w:rPr>
              <w:t>Waga wózka:</w:t>
            </w:r>
          </w:p>
          <w:p w14:paraId="148BA693" w14:textId="2734349E" w:rsidR="00525232" w:rsidRPr="00BE619F" w:rsidRDefault="00525232" w:rsidP="00DD6BEE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E619F">
              <w:rPr>
                <w:rFonts w:ascii="Garamond" w:hAnsi="Garamond" w:cs="Arial"/>
                <w:sz w:val="24"/>
                <w:szCs w:val="24"/>
              </w:rPr>
              <w:t>bez kół – maks. 23 kg,</w:t>
            </w:r>
          </w:p>
          <w:p w14:paraId="32A15CAA" w14:textId="18D34BD8" w:rsidR="00525232" w:rsidRPr="00BE619F" w:rsidRDefault="00525232" w:rsidP="00DD6BEE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E619F">
              <w:rPr>
                <w:rFonts w:ascii="Garamond" w:hAnsi="Garamond" w:cs="Arial"/>
                <w:sz w:val="24"/>
                <w:szCs w:val="24"/>
              </w:rPr>
              <w:t>z kołami i podnóżkami – maks. 24 kg.</w:t>
            </w:r>
          </w:p>
          <w:p w14:paraId="2A2AEE5B" w14:textId="7D116B04" w:rsidR="00525232" w:rsidRPr="00525232" w:rsidRDefault="00525232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525232">
              <w:rPr>
                <w:rFonts w:ascii="Garamond" w:hAnsi="Garamond" w:cs="Arial"/>
                <w:sz w:val="24"/>
                <w:szCs w:val="24"/>
              </w:rPr>
              <w:t>Koła przednie: pełne, średnica ok. 200 mm.</w:t>
            </w:r>
          </w:p>
          <w:p w14:paraId="58D619B3" w14:textId="4C06E45C" w:rsidR="00854E8B" w:rsidRPr="007476F0" w:rsidRDefault="00525232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525232">
              <w:rPr>
                <w:rFonts w:ascii="Garamond" w:hAnsi="Garamond" w:cs="Arial"/>
                <w:sz w:val="24"/>
                <w:szCs w:val="24"/>
              </w:rPr>
              <w:t>Koła tylne: pneumatyczne, średnica ok. 24".</w:t>
            </w:r>
          </w:p>
        </w:tc>
      </w:tr>
      <w:tr w:rsidR="00854E8B" w:rsidRPr="007476F0" w14:paraId="46321896" w14:textId="77777777" w:rsidTr="00DD6BEE">
        <w:trPr>
          <w:trHeight w:val="1196"/>
        </w:trPr>
        <w:tc>
          <w:tcPr>
            <w:tcW w:w="3839" w:type="dxa"/>
            <w:vAlign w:val="center"/>
          </w:tcPr>
          <w:p w14:paraId="53E1F0FE" w14:textId="08FE9211" w:rsidR="00854E8B" w:rsidRDefault="006D67FE" w:rsidP="00DD6BEE">
            <w:pPr>
              <w:rPr>
                <w:rFonts w:ascii="Garamond" w:hAnsi="Garamond" w:cs="Arial"/>
                <w:sz w:val="24"/>
                <w:szCs w:val="24"/>
              </w:rPr>
            </w:pPr>
            <w:r w:rsidRPr="006D67FE">
              <w:rPr>
                <w:rFonts w:ascii="Garamond" w:hAnsi="Garamond" w:cs="Arial"/>
                <w:sz w:val="24"/>
                <w:szCs w:val="24"/>
              </w:rPr>
              <w:t>Wyposażenie standardowe</w:t>
            </w:r>
          </w:p>
        </w:tc>
        <w:tc>
          <w:tcPr>
            <w:tcW w:w="6174" w:type="dxa"/>
            <w:vAlign w:val="center"/>
          </w:tcPr>
          <w:p w14:paraId="57E8E112" w14:textId="69A16134" w:rsidR="006D67FE" w:rsidRPr="006D67FE" w:rsidRDefault="006D67F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D67FE">
              <w:rPr>
                <w:rFonts w:ascii="Garamond" w:hAnsi="Garamond" w:cs="Arial"/>
                <w:sz w:val="24"/>
                <w:szCs w:val="24"/>
              </w:rPr>
              <w:t>Wózek musi posiadać:</w:t>
            </w:r>
          </w:p>
          <w:p w14:paraId="12847425" w14:textId="7AE73454" w:rsidR="006D67FE" w:rsidRPr="006D67FE" w:rsidRDefault="006D67F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D67FE">
              <w:rPr>
                <w:rFonts w:ascii="Garamond" w:hAnsi="Garamond" w:cs="Arial"/>
                <w:sz w:val="24"/>
                <w:szCs w:val="24"/>
              </w:rPr>
              <w:t>Podłokietniki</w:t>
            </w:r>
          </w:p>
          <w:p w14:paraId="06E0F4F3" w14:textId="12CF6B70" w:rsidR="006D67FE" w:rsidRPr="00BE619F" w:rsidRDefault="006D67FE" w:rsidP="00DD6BEE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E619F">
              <w:rPr>
                <w:rFonts w:ascii="Garamond" w:hAnsi="Garamond" w:cs="Arial"/>
                <w:sz w:val="24"/>
                <w:szCs w:val="24"/>
              </w:rPr>
              <w:t>demontowane,</w:t>
            </w:r>
          </w:p>
          <w:p w14:paraId="4EB0C829" w14:textId="3A5950F9" w:rsidR="006D67FE" w:rsidRPr="00BE619F" w:rsidRDefault="006D67FE" w:rsidP="00DD6BEE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E619F">
              <w:rPr>
                <w:rFonts w:ascii="Garamond" w:hAnsi="Garamond" w:cs="Arial"/>
                <w:sz w:val="24"/>
                <w:szCs w:val="24"/>
              </w:rPr>
              <w:t>unoszone,</w:t>
            </w:r>
          </w:p>
          <w:p w14:paraId="4A3AA94F" w14:textId="18260654" w:rsidR="006D67FE" w:rsidRPr="00BE619F" w:rsidRDefault="006D67FE" w:rsidP="00DD6BEE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E619F">
              <w:rPr>
                <w:rFonts w:ascii="Garamond" w:hAnsi="Garamond" w:cs="Arial"/>
                <w:sz w:val="24"/>
                <w:szCs w:val="24"/>
              </w:rPr>
              <w:t>regulowane na wysokość.</w:t>
            </w:r>
          </w:p>
          <w:p w14:paraId="4C38135B" w14:textId="3897C4E4" w:rsidR="006D67FE" w:rsidRPr="006D67FE" w:rsidRDefault="006D67F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D67FE">
              <w:rPr>
                <w:rFonts w:ascii="Garamond" w:hAnsi="Garamond" w:cs="Arial"/>
                <w:sz w:val="24"/>
                <w:szCs w:val="24"/>
              </w:rPr>
              <w:t>Podnóżki standardowe</w:t>
            </w:r>
          </w:p>
          <w:p w14:paraId="4C360C62" w14:textId="316938F8" w:rsidR="006D67FE" w:rsidRPr="00BE619F" w:rsidRDefault="006D67FE" w:rsidP="00DD6BEE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E619F">
              <w:rPr>
                <w:rFonts w:ascii="Garamond" w:hAnsi="Garamond" w:cs="Arial"/>
                <w:sz w:val="24"/>
                <w:szCs w:val="24"/>
              </w:rPr>
              <w:t>odchylane na boki,</w:t>
            </w:r>
          </w:p>
          <w:p w14:paraId="3C3E6C08" w14:textId="2CBB4947" w:rsidR="006D67FE" w:rsidRPr="00BE619F" w:rsidRDefault="006D67FE" w:rsidP="00DD6BEE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E619F">
              <w:rPr>
                <w:rFonts w:ascii="Garamond" w:hAnsi="Garamond" w:cs="Arial"/>
                <w:sz w:val="24"/>
                <w:szCs w:val="24"/>
              </w:rPr>
              <w:t>zdejmowane,</w:t>
            </w:r>
          </w:p>
          <w:p w14:paraId="7D4BC7BA" w14:textId="27F6F1B3" w:rsidR="006D67FE" w:rsidRPr="00BE619F" w:rsidRDefault="006D67FE" w:rsidP="00DD6BEE">
            <w:pPr>
              <w:pStyle w:val="Akapitzlist"/>
              <w:numPr>
                <w:ilvl w:val="0"/>
                <w:numId w:val="13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E619F">
              <w:rPr>
                <w:rFonts w:ascii="Garamond" w:hAnsi="Garamond" w:cs="Arial"/>
                <w:sz w:val="24"/>
                <w:szCs w:val="24"/>
              </w:rPr>
              <w:t>regulowane na długość.</w:t>
            </w:r>
          </w:p>
          <w:p w14:paraId="5331DA93" w14:textId="63434302" w:rsidR="006D67FE" w:rsidRPr="006D67FE" w:rsidRDefault="006D67F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D67FE">
              <w:rPr>
                <w:rFonts w:ascii="Garamond" w:hAnsi="Garamond" w:cs="Arial"/>
                <w:sz w:val="24"/>
                <w:szCs w:val="24"/>
              </w:rPr>
              <w:t>Elementy regulacyjne</w:t>
            </w:r>
          </w:p>
          <w:p w14:paraId="6D32012E" w14:textId="266E9492" w:rsidR="006D67FE" w:rsidRPr="00BE619F" w:rsidRDefault="006D67FE" w:rsidP="00DD6BEE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E619F">
              <w:rPr>
                <w:rFonts w:ascii="Garamond" w:hAnsi="Garamond" w:cs="Arial"/>
                <w:sz w:val="24"/>
                <w:szCs w:val="24"/>
              </w:rPr>
              <w:t>regulacja głębokości siedziska,</w:t>
            </w:r>
          </w:p>
          <w:p w14:paraId="49BD7123" w14:textId="7B466DA4" w:rsidR="006D67FE" w:rsidRPr="00BE619F" w:rsidRDefault="006D67FE" w:rsidP="00DD6BEE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E619F">
              <w:rPr>
                <w:rFonts w:ascii="Garamond" w:hAnsi="Garamond" w:cs="Arial"/>
                <w:sz w:val="24"/>
                <w:szCs w:val="24"/>
              </w:rPr>
              <w:t>regulacja położenia kół tylnych (np. adapter),</w:t>
            </w:r>
          </w:p>
          <w:p w14:paraId="344109CC" w14:textId="57E92D27" w:rsidR="006D67FE" w:rsidRPr="00BE619F" w:rsidRDefault="006D67FE" w:rsidP="00DD6BEE">
            <w:pPr>
              <w:pStyle w:val="Akapitzlist"/>
              <w:numPr>
                <w:ilvl w:val="0"/>
                <w:numId w:val="14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E619F">
              <w:rPr>
                <w:rFonts w:ascii="Garamond" w:hAnsi="Garamond" w:cs="Arial"/>
                <w:sz w:val="24"/>
                <w:szCs w:val="24"/>
              </w:rPr>
              <w:lastRenderedPageBreak/>
              <w:t>regulacja kąta ustawienia przedniego widelca.</w:t>
            </w:r>
          </w:p>
          <w:p w14:paraId="2DB38A45" w14:textId="1B091B22" w:rsidR="006D67FE" w:rsidRPr="006D67FE" w:rsidRDefault="006D67F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D67FE">
              <w:rPr>
                <w:rFonts w:ascii="Garamond" w:hAnsi="Garamond" w:cs="Arial"/>
                <w:sz w:val="24"/>
                <w:szCs w:val="24"/>
              </w:rPr>
              <w:t>Wyposażenie podstawowe</w:t>
            </w:r>
          </w:p>
          <w:p w14:paraId="463C9AFB" w14:textId="4762968E" w:rsidR="006D67FE" w:rsidRPr="00BE619F" w:rsidRDefault="006D67FE" w:rsidP="00DD6BEE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E619F">
              <w:rPr>
                <w:rFonts w:ascii="Garamond" w:hAnsi="Garamond" w:cs="Arial"/>
                <w:sz w:val="24"/>
                <w:szCs w:val="24"/>
              </w:rPr>
              <w:t>uchwyty do prowadzenia wózka, regulowane na wysokość,</w:t>
            </w:r>
          </w:p>
          <w:p w14:paraId="45DA9FC1" w14:textId="2C36B010" w:rsidR="006D67FE" w:rsidRPr="00BE619F" w:rsidRDefault="006D67FE" w:rsidP="00DD6BEE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E619F">
              <w:rPr>
                <w:rFonts w:ascii="Garamond" w:hAnsi="Garamond" w:cs="Arial"/>
                <w:sz w:val="24"/>
                <w:szCs w:val="24"/>
              </w:rPr>
              <w:t>poduszka siedziska,</w:t>
            </w:r>
          </w:p>
          <w:p w14:paraId="1DE71C36" w14:textId="6F2F81FB" w:rsidR="00854E8B" w:rsidRPr="00BE619F" w:rsidRDefault="006D67FE" w:rsidP="00DD6BEE">
            <w:pPr>
              <w:pStyle w:val="Akapitzlist"/>
              <w:numPr>
                <w:ilvl w:val="0"/>
                <w:numId w:val="15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E619F">
              <w:rPr>
                <w:rFonts w:ascii="Garamond" w:hAnsi="Garamond" w:cs="Arial"/>
                <w:sz w:val="24"/>
                <w:szCs w:val="24"/>
              </w:rPr>
              <w:t>tapicerka odporna na zabrudzenia i łatwa do czyszczenia.</w:t>
            </w:r>
          </w:p>
        </w:tc>
      </w:tr>
      <w:tr w:rsidR="00854E8B" w:rsidRPr="007476F0" w14:paraId="59820B99" w14:textId="77777777" w:rsidTr="00DD6BEE">
        <w:trPr>
          <w:trHeight w:val="1196"/>
        </w:trPr>
        <w:tc>
          <w:tcPr>
            <w:tcW w:w="3839" w:type="dxa"/>
            <w:vAlign w:val="center"/>
          </w:tcPr>
          <w:p w14:paraId="37F27018" w14:textId="66C77452" w:rsidR="00854E8B" w:rsidRDefault="006D67FE" w:rsidP="00DD6BEE">
            <w:pPr>
              <w:rPr>
                <w:rFonts w:ascii="Garamond" w:hAnsi="Garamond" w:cs="Arial"/>
                <w:sz w:val="24"/>
                <w:szCs w:val="24"/>
              </w:rPr>
            </w:pPr>
            <w:r w:rsidRPr="006D67FE">
              <w:rPr>
                <w:rFonts w:ascii="Garamond" w:hAnsi="Garamond" w:cs="Arial"/>
                <w:sz w:val="24"/>
                <w:szCs w:val="24"/>
              </w:rPr>
              <w:lastRenderedPageBreak/>
              <w:t>Wyposażenie dodatkowe</w:t>
            </w:r>
            <w:r>
              <w:rPr>
                <w:rFonts w:ascii="Garamond" w:hAnsi="Garamond" w:cs="Arial"/>
                <w:sz w:val="24"/>
                <w:szCs w:val="24"/>
              </w:rPr>
              <w:t xml:space="preserve"> (wymagane)</w:t>
            </w:r>
          </w:p>
        </w:tc>
        <w:tc>
          <w:tcPr>
            <w:tcW w:w="6174" w:type="dxa"/>
            <w:vAlign w:val="center"/>
          </w:tcPr>
          <w:p w14:paraId="4311E5EA" w14:textId="29364D79" w:rsidR="006D67FE" w:rsidRPr="006D67FE" w:rsidRDefault="006D67F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D67FE">
              <w:rPr>
                <w:rFonts w:ascii="Garamond" w:hAnsi="Garamond" w:cs="Arial"/>
                <w:sz w:val="24"/>
                <w:szCs w:val="24"/>
              </w:rPr>
              <w:t>Hamulce bębnowe dla osoby prowadzącej</w:t>
            </w:r>
          </w:p>
          <w:p w14:paraId="509D7A74" w14:textId="2346F6BF" w:rsidR="006D67FE" w:rsidRPr="00BE619F" w:rsidRDefault="006D67FE" w:rsidP="00DD6BEE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E619F">
              <w:rPr>
                <w:rFonts w:ascii="Garamond" w:hAnsi="Garamond" w:cs="Arial"/>
                <w:sz w:val="24"/>
                <w:szCs w:val="24"/>
              </w:rPr>
              <w:t>Wózek musi być wyposażony w hamulce bębnowe obsługiwane przez opiekuna,</w:t>
            </w:r>
          </w:p>
          <w:p w14:paraId="08E58DFE" w14:textId="7474C46A" w:rsidR="006D67FE" w:rsidRPr="00BE619F" w:rsidRDefault="006D67FE" w:rsidP="00DD6BEE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E619F">
              <w:rPr>
                <w:rFonts w:ascii="Garamond" w:hAnsi="Garamond" w:cs="Arial"/>
                <w:sz w:val="24"/>
                <w:szCs w:val="24"/>
              </w:rPr>
              <w:t>umożliwiające kontrolę prędkości i bezpieczne hamowanie podczas jazdy,</w:t>
            </w:r>
          </w:p>
          <w:p w14:paraId="30C6C20F" w14:textId="3EA01E34" w:rsidR="006D67FE" w:rsidRPr="00BE619F" w:rsidRDefault="006D67FE" w:rsidP="00DD6BEE">
            <w:pPr>
              <w:pStyle w:val="Akapitzlist"/>
              <w:numPr>
                <w:ilvl w:val="0"/>
                <w:numId w:val="16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E619F">
              <w:rPr>
                <w:rFonts w:ascii="Garamond" w:hAnsi="Garamond" w:cs="Arial"/>
                <w:sz w:val="24"/>
                <w:szCs w:val="24"/>
              </w:rPr>
              <w:t>niezależne od hamulców postojowych użytkownika wózka.</w:t>
            </w:r>
          </w:p>
          <w:p w14:paraId="7064FFA9" w14:textId="4AA22EA5" w:rsidR="006D67FE" w:rsidRPr="006D67FE" w:rsidRDefault="006D67F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D67FE">
              <w:rPr>
                <w:rFonts w:ascii="Garamond" w:hAnsi="Garamond" w:cs="Arial"/>
                <w:sz w:val="24"/>
                <w:szCs w:val="24"/>
              </w:rPr>
              <w:t>Podnóżki unoszone i regulowane</w:t>
            </w:r>
          </w:p>
          <w:p w14:paraId="38A660B1" w14:textId="4AE440CA" w:rsidR="006D67FE" w:rsidRPr="006D67FE" w:rsidRDefault="006D67F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D67FE">
              <w:rPr>
                <w:rFonts w:ascii="Garamond" w:hAnsi="Garamond" w:cs="Arial"/>
                <w:sz w:val="24"/>
                <w:szCs w:val="24"/>
              </w:rPr>
              <w:t>Zamiast podnóżków standardowych:</w:t>
            </w:r>
          </w:p>
          <w:p w14:paraId="3FEDB914" w14:textId="31965ED9" w:rsidR="006D67FE" w:rsidRPr="00BE619F" w:rsidRDefault="006D67FE" w:rsidP="00DD6BEE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E619F">
              <w:rPr>
                <w:rFonts w:ascii="Garamond" w:hAnsi="Garamond" w:cs="Arial"/>
                <w:sz w:val="24"/>
                <w:szCs w:val="24"/>
              </w:rPr>
              <w:t>podnóżki umożliwiające unoszenie całej kończyny,</w:t>
            </w:r>
          </w:p>
          <w:p w14:paraId="03D0F8A8" w14:textId="70C18006" w:rsidR="006D67FE" w:rsidRPr="00BE619F" w:rsidRDefault="006D67FE" w:rsidP="00DD6BEE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E619F">
              <w:rPr>
                <w:rFonts w:ascii="Garamond" w:hAnsi="Garamond" w:cs="Arial"/>
                <w:sz w:val="24"/>
                <w:szCs w:val="24"/>
              </w:rPr>
              <w:t>regulowane na wysokość i ustawienie kąta,</w:t>
            </w:r>
          </w:p>
          <w:p w14:paraId="66F11204" w14:textId="79492599" w:rsidR="006D67FE" w:rsidRPr="00BE619F" w:rsidRDefault="006D67FE" w:rsidP="00DD6BEE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BE619F">
              <w:rPr>
                <w:rFonts w:ascii="Garamond" w:hAnsi="Garamond" w:cs="Arial"/>
                <w:sz w:val="24"/>
                <w:szCs w:val="24"/>
              </w:rPr>
              <w:t>przeznaczone do użytkowania m.in. w sytuacjach po urazach lub zabiegach ortopedycznych.</w:t>
            </w:r>
          </w:p>
          <w:p w14:paraId="2B5E7ABF" w14:textId="22A39114" w:rsidR="006D67FE" w:rsidRPr="006D67FE" w:rsidRDefault="006D67F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D67FE">
              <w:rPr>
                <w:rFonts w:ascii="Garamond" w:hAnsi="Garamond" w:cs="Arial"/>
                <w:sz w:val="24"/>
                <w:szCs w:val="24"/>
              </w:rPr>
              <w:t>System przeciwwywrotny – „antitip”</w:t>
            </w:r>
          </w:p>
          <w:p w14:paraId="6AC31824" w14:textId="517FDC1A" w:rsidR="00854E8B" w:rsidRPr="007476F0" w:rsidRDefault="006D67F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D67FE">
              <w:rPr>
                <w:rFonts w:ascii="Garamond" w:hAnsi="Garamond" w:cs="Arial"/>
                <w:sz w:val="24"/>
                <w:szCs w:val="24"/>
              </w:rPr>
              <w:t>Wózek musi posiadać element zabezpieczający przed przechyleniem do tyłu,</w:t>
            </w:r>
            <w:r w:rsidR="00BE619F">
              <w:rPr>
                <w:rFonts w:ascii="Garamond" w:hAnsi="Garamond" w:cs="Arial"/>
                <w:sz w:val="24"/>
                <w:szCs w:val="24"/>
              </w:rPr>
              <w:t xml:space="preserve"> </w:t>
            </w:r>
            <w:r w:rsidRPr="006D67FE">
              <w:rPr>
                <w:rFonts w:ascii="Garamond" w:hAnsi="Garamond" w:cs="Arial"/>
                <w:sz w:val="24"/>
                <w:szCs w:val="24"/>
              </w:rPr>
              <w:t>tzw. „antitip” lub równoważny element przeciwwywrotny</w:t>
            </w:r>
            <w:r w:rsidR="00BE619F">
              <w:rPr>
                <w:rFonts w:ascii="Garamond" w:hAnsi="Garamond" w:cs="Arial"/>
                <w:sz w:val="24"/>
                <w:szCs w:val="24"/>
              </w:rPr>
              <w:t xml:space="preserve">, </w:t>
            </w:r>
            <w:r w:rsidRPr="006D67FE">
              <w:rPr>
                <w:rFonts w:ascii="Garamond" w:hAnsi="Garamond" w:cs="Arial"/>
                <w:sz w:val="24"/>
                <w:szCs w:val="24"/>
              </w:rPr>
              <w:t>montowany stabilnie z tyłu konstrukcji.</w:t>
            </w:r>
          </w:p>
        </w:tc>
      </w:tr>
      <w:tr w:rsidR="00854E8B" w:rsidRPr="007476F0" w14:paraId="34961E3B" w14:textId="77777777" w:rsidTr="00DD6BEE">
        <w:trPr>
          <w:trHeight w:val="1196"/>
        </w:trPr>
        <w:tc>
          <w:tcPr>
            <w:tcW w:w="3839" w:type="dxa"/>
            <w:vAlign w:val="center"/>
          </w:tcPr>
          <w:p w14:paraId="6D03C359" w14:textId="4575C7E6" w:rsidR="00854E8B" w:rsidRDefault="006D67FE" w:rsidP="00DD6BEE">
            <w:pPr>
              <w:rPr>
                <w:rFonts w:ascii="Garamond" w:hAnsi="Garamond" w:cs="Arial"/>
                <w:sz w:val="24"/>
                <w:szCs w:val="24"/>
              </w:rPr>
            </w:pPr>
            <w:r w:rsidRPr="006D67FE">
              <w:rPr>
                <w:rFonts w:ascii="Garamond" w:hAnsi="Garamond" w:cs="Arial"/>
                <w:sz w:val="24"/>
                <w:szCs w:val="24"/>
              </w:rPr>
              <w:t>Wymagania dotyczące bezpieczeństwa</w:t>
            </w:r>
          </w:p>
        </w:tc>
        <w:tc>
          <w:tcPr>
            <w:tcW w:w="6174" w:type="dxa"/>
            <w:vAlign w:val="center"/>
          </w:tcPr>
          <w:p w14:paraId="3E6A2DDC" w14:textId="17A8B0C9" w:rsidR="006D67FE" w:rsidRPr="006D67FE" w:rsidRDefault="006D67F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D67FE">
              <w:rPr>
                <w:rFonts w:ascii="Garamond" w:hAnsi="Garamond" w:cs="Arial"/>
                <w:sz w:val="24"/>
                <w:szCs w:val="24"/>
              </w:rPr>
              <w:t>Zgodność z normą dla wózków inwalidzkich ręcznych EN 12183 lub normą równoważną.</w:t>
            </w:r>
          </w:p>
          <w:p w14:paraId="3E5758ED" w14:textId="3D92E03E" w:rsidR="006D67FE" w:rsidRPr="006D67FE" w:rsidRDefault="006D67F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D67FE">
              <w:rPr>
                <w:rFonts w:ascii="Garamond" w:hAnsi="Garamond" w:cs="Arial"/>
                <w:sz w:val="24"/>
                <w:szCs w:val="24"/>
              </w:rPr>
              <w:t>Produkt oznakowany CE jako wyrób medyczny.</w:t>
            </w:r>
          </w:p>
          <w:p w14:paraId="446A1435" w14:textId="37FB617A" w:rsidR="00854E8B" w:rsidRPr="007476F0" w:rsidRDefault="006D67F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D67FE">
              <w:rPr>
                <w:rFonts w:ascii="Garamond" w:hAnsi="Garamond" w:cs="Arial"/>
                <w:sz w:val="24"/>
                <w:szCs w:val="24"/>
              </w:rPr>
              <w:t>Materiały i elementy konstrukcyjne bezpieczne dla użytkownika, zgodne z wymaganiami dyrektyw medycznych.</w:t>
            </w:r>
          </w:p>
        </w:tc>
      </w:tr>
      <w:tr w:rsidR="006D67FE" w:rsidRPr="007476F0" w14:paraId="0E7B1AE2" w14:textId="77777777" w:rsidTr="00DD6BEE">
        <w:trPr>
          <w:trHeight w:val="1196"/>
        </w:trPr>
        <w:tc>
          <w:tcPr>
            <w:tcW w:w="3839" w:type="dxa"/>
            <w:vAlign w:val="center"/>
          </w:tcPr>
          <w:p w14:paraId="5B2D6722" w14:textId="18F9EEBB" w:rsidR="006D67FE" w:rsidRDefault="006D67FE" w:rsidP="00DD6BEE">
            <w:pPr>
              <w:rPr>
                <w:rFonts w:ascii="Garamond" w:hAnsi="Garamond" w:cs="Arial"/>
                <w:sz w:val="24"/>
                <w:szCs w:val="24"/>
              </w:rPr>
            </w:pPr>
            <w:r w:rsidRPr="006D67FE">
              <w:rPr>
                <w:rFonts w:ascii="Garamond" w:hAnsi="Garamond" w:cs="Arial"/>
                <w:sz w:val="24"/>
                <w:szCs w:val="24"/>
              </w:rPr>
              <w:t>Gwarancja i serwis</w:t>
            </w:r>
          </w:p>
        </w:tc>
        <w:tc>
          <w:tcPr>
            <w:tcW w:w="6174" w:type="dxa"/>
            <w:vAlign w:val="center"/>
          </w:tcPr>
          <w:p w14:paraId="1DB8CC7B" w14:textId="46B18077" w:rsidR="006D67FE" w:rsidRPr="006D67FE" w:rsidRDefault="006D67F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D67FE">
              <w:rPr>
                <w:rFonts w:ascii="Garamond" w:hAnsi="Garamond" w:cs="Arial"/>
                <w:sz w:val="24"/>
                <w:szCs w:val="24"/>
              </w:rPr>
              <w:t>Minimalna gwarancja 24 miesiące.</w:t>
            </w:r>
          </w:p>
          <w:p w14:paraId="10D9F1C3" w14:textId="229A3C2F" w:rsidR="006D67FE" w:rsidRPr="006D67FE" w:rsidRDefault="006D67F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D67FE">
              <w:rPr>
                <w:rFonts w:ascii="Garamond" w:hAnsi="Garamond" w:cs="Arial"/>
                <w:sz w:val="24"/>
                <w:szCs w:val="24"/>
              </w:rPr>
              <w:t>Dostępność serwisu gwarancyjnego i pogwarancyjnego na terenie kraju.</w:t>
            </w:r>
          </w:p>
          <w:p w14:paraId="77DA5851" w14:textId="141C89E1" w:rsidR="006D67FE" w:rsidRPr="007476F0" w:rsidRDefault="006D67FE" w:rsidP="00DD6BEE">
            <w:pPr>
              <w:jc w:val="both"/>
              <w:rPr>
                <w:rFonts w:ascii="Garamond" w:hAnsi="Garamond" w:cs="Arial"/>
                <w:sz w:val="24"/>
                <w:szCs w:val="24"/>
              </w:rPr>
            </w:pPr>
            <w:r w:rsidRPr="006D67FE">
              <w:rPr>
                <w:rFonts w:ascii="Garamond" w:hAnsi="Garamond" w:cs="Arial"/>
                <w:sz w:val="24"/>
                <w:szCs w:val="24"/>
              </w:rPr>
              <w:t>Instrukcja użytkowania w języku polskim.</w:t>
            </w:r>
          </w:p>
        </w:tc>
      </w:tr>
    </w:tbl>
    <w:p w14:paraId="72B3F79F" w14:textId="6965EEA6" w:rsidR="004D3655" w:rsidRPr="001E3F90" w:rsidRDefault="004D3655" w:rsidP="005D3F92">
      <w:pPr>
        <w:rPr>
          <w:rFonts w:ascii="Garamond" w:hAnsi="Garamond" w:cs="Arial"/>
          <w:sz w:val="24"/>
          <w:szCs w:val="24"/>
        </w:rPr>
      </w:pPr>
    </w:p>
    <w:sectPr w:rsidR="004D3655" w:rsidRPr="001E3F90" w:rsidSect="00DD6BEE">
      <w:headerReference w:type="default" r:id="rId8"/>
      <w:headerReference w:type="first" r:id="rId9"/>
      <w:pgSz w:w="11906" w:h="16838"/>
      <w:pgMar w:top="1417" w:right="1417" w:bottom="1417" w:left="1417" w:header="708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476240" w14:textId="77777777" w:rsidR="00205173" w:rsidRDefault="00205173" w:rsidP="001D7CE2">
      <w:pPr>
        <w:spacing w:after="0" w:line="240" w:lineRule="auto"/>
      </w:pPr>
      <w:r>
        <w:separator/>
      </w:r>
    </w:p>
  </w:endnote>
  <w:endnote w:type="continuationSeparator" w:id="0">
    <w:p w14:paraId="58C2CCCC" w14:textId="77777777" w:rsidR="00205173" w:rsidRDefault="00205173" w:rsidP="001D7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17761A" w14:textId="77777777" w:rsidR="00205173" w:rsidRDefault="00205173" w:rsidP="001D7CE2">
      <w:pPr>
        <w:spacing w:after="0" w:line="240" w:lineRule="auto"/>
      </w:pPr>
      <w:r>
        <w:separator/>
      </w:r>
    </w:p>
  </w:footnote>
  <w:footnote w:type="continuationSeparator" w:id="0">
    <w:p w14:paraId="036684C9" w14:textId="77777777" w:rsidR="00205173" w:rsidRDefault="00205173" w:rsidP="001D7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96771" w14:textId="630295BD" w:rsidR="00DB4EC2" w:rsidRDefault="00DD6BEE" w:rsidP="003C27B1">
    <w:pPr>
      <w:pStyle w:val="Nagwek"/>
      <w:jc w:val="right"/>
    </w:pPr>
    <w:r>
      <w:rPr>
        <w:noProof/>
      </w:rPr>
      <w:drawing>
        <wp:inline distT="0" distB="0" distL="0" distR="0" wp14:anchorId="4EA6E4EE" wp14:editId="09B43FDC">
          <wp:extent cx="5753100" cy="622300"/>
          <wp:effectExtent l="0" t="0" r="0" b="6350"/>
          <wp:docPr id="316279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23149" w14:textId="12C2D718" w:rsidR="00407F00" w:rsidRDefault="00DD6BEE" w:rsidP="003C27B1">
    <w:pPr>
      <w:pStyle w:val="Nagwek"/>
      <w:jc w:val="right"/>
    </w:pPr>
    <w:r>
      <w:rPr>
        <w:noProof/>
      </w:rPr>
      <w:drawing>
        <wp:inline distT="0" distB="0" distL="0" distR="0" wp14:anchorId="1895711A" wp14:editId="6D6560A0">
          <wp:extent cx="5760720" cy="626110"/>
          <wp:effectExtent l="0" t="0" r="0" b="2540"/>
          <wp:docPr id="36246301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6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C27B1">
      <w:t>Załącznik nr 2 do SWZ</w:t>
    </w:r>
  </w:p>
  <w:p w14:paraId="7537640D" w14:textId="63FF150E" w:rsidR="00DD6BEE" w:rsidRDefault="00DD6BE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72F49"/>
    <w:multiLevelType w:val="hybridMultilevel"/>
    <w:tmpl w:val="8D628B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B2059"/>
    <w:multiLevelType w:val="hybridMultilevel"/>
    <w:tmpl w:val="75E2C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403A1"/>
    <w:multiLevelType w:val="hybridMultilevel"/>
    <w:tmpl w:val="AFCCD7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9A2EE2"/>
    <w:multiLevelType w:val="hybridMultilevel"/>
    <w:tmpl w:val="A8507E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A748B"/>
    <w:multiLevelType w:val="hybridMultilevel"/>
    <w:tmpl w:val="730E61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E175A6"/>
    <w:multiLevelType w:val="hybridMultilevel"/>
    <w:tmpl w:val="75EEB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4D5037"/>
    <w:multiLevelType w:val="hybridMultilevel"/>
    <w:tmpl w:val="0DE69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D416B0"/>
    <w:multiLevelType w:val="hybridMultilevel"/>
    <w:tmpl w:val="2F0C2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902512"/>
    <w:multiLevelType w:val="hybridMultilevel"/>
    <w:tmpl w:val="DE8880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7B4E40"/>
    <w:multiLevelType w:val="hybridMultilevel"/>
    <w:tmpl w:val="628C0B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EB0CFA"/>
    <w:multiLevelType w:val="hybridMultilevel"/>
    <w:tmpl w:val="1B32D3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4A6564"/>
    <w:multiLevelType w:val="hybridMultilevel"/>
    <w:tmpl w:val="D1B4A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214B42"/>
    <w:multiLevelType w:val="hybridMultilevel"/>
    <w:tmpl w:val="D79C22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E44090"/>
    <w:multiLevelType w:val="hybridMultilevel"/>
    <w:tmpl w:val="3E442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0843B6"/>
    <w:multiLevelType w:val="hybridMultilevel"/>
    <w:tmpl w:val="C770AF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8B6157"/>
    <w:multiLevelType w:val="hybridMultilevel"/>
    <w:tmpl w:val="1C14A8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CA557A"/>
    <w:multiLevelType w:val="hybridMultilevel"/>
    <w:tmpl w:val="D62859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5F45D4"/>
    <w:multiLevelType w:val="hybridMultilevel"/>
    <w:tmpl w:val="459263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8840609">
    <w:abstractNumId w:val="10"/>
  </w:num>
  <w:num w:numId="2" w16cid:durableId="1013647513">
    <w:abstractNumId w:val="17"/>
  </w:num>
  <w:num w:numId="3" w16cid:durableId="1011184394">
    <w:abstractNumId w:val="4"/>
  </w:num>
  <w:num w:numId="4" w16cid:durableId="1607813500">
    <w:abstractNumId w:val="14"/>
  </w:num>
  <w:num w:numId="5" w16cid:durableId="136144487">
    <w:abstractNumId w:val="11"/>
  </w:num>
  <w:num w:numId="6" w16cid:durableId="565800068">
    <w:abstractNumId w:val="13"/>
  </w:num>
  <w:num w:numId="7" w16cid:durableId="936324863">
    <w:abstractNumId w:val="7"/>
  </w:num>
  <w:num w:numId="8" w16cid:durableId="1186097147">
    <w:abstractNumId w:val="8"/>
  </w:num>
  <w:num w:numId="9" w16cid:durableId="767772643">
    <w:abstractNumId w:val="2"/>
  </w:num>
  <w:num w:numId="10" w16cid:durableId="228616658">
    <w:abstractNumId w:val="15"/>
  </w:num>
  <w:num w:numId="11" w16cid:durableId="1979988168">
    <w:abstractNumId w:val="16"/>
  </w:num>
  <w:num w:numId="12" w16cid:durableId="537932687">
    <w:abstractNumId w:val="9"/>
  </w:num>
  <w:num w:numId="13" w16cid:durableId="1571230874">
    <w:abstractNumId w:val="0"/>
  </w:num>
  <w:num w:numId="14" w16cid:durableId="1540050955">
    <w:abstractNumId w:val="1"/>
  </w:num>
  <w:num w:numId="15" w16cid:durableId="1696299583">
    <w:abstractNumId w:val="5"/>
  </w:num>
  <w:num w:numId="16" w16cid:durableId="1479152374">
    <w:abstractNumId w:val="3"/>
  </w:num>
  <w:num w:numId="17" w16cid:durableId="1233732736">
    <w:abstractNumId w:val="6"/>
  </w:num>
  <w:num w:numId="18" w16cid:durableId="950938525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6C"/>
    <w:rsid w:val="0000046D"/>
    <w:rsid w:val="00000C3A"/>
    <w:rsid w:val="00002FFE"/>
    <w:rsid w:val="0000430E"/>
    <w:rsid w:val="000125FA"/>
    <w:rsid w:val="000129E1"/>
    <w:rsid w:val="0001381B"/>
    <w:rsid w:val="00015BCC"/>
    <w:rsid w:val="000175A2"/>
    <w:rsid w:val="00020433"/>
    <w:rsid w:val="00021B17"/>
    <w:rsid w:val="00021B30"/>
    <w:rsid w:val="00023CDF"/>
    <w:rsid w:val="0002470C"/>
    <w:rsid w:val="00024C9E"/>
    <w:rsid w:val="00026CD0"/>
    <w:rsid w:val="0003288D"/>
    <w:rsid w:val="0003326A"/>
    <w:rsid w:val="00033928"/>
    <w:rsid w:val="0003501C"/>
    <w:rsid w:val="00035116"/>
    <w:rsid w:val="000357EB"/>
    <w:rsid w:val="00035848"/>
    <w:rsid w:val="00036353"/>
    <w:rsid w:val="000363F8"/>
    <w:rsid w:val="00037763"/>
    <w:rsid w:val="00042856"/>
    <w:rsid w:val="00042950"/>
    <w:rsid w:val="00043755"/>
    <w:rsid w:val="0004560A"/>
    <w:rsid w:val="00046737"/>
    <w:rsid w:val="0005088F"/>
    <w:rsid w:val="00051CD6"/>
    <w:rsid w:val="00052353"/>
    <w:rsid w:val="00052A49"/>
    <w:rsid w:val="0005500E"/>
    <w:rsid w:val="000554ED"/>
    <w:rsid w:val="00055E80"/>
    <w:rsid w:val="00056CD4"/>
    <w:rsid w:val="0006072B"/>
    <w:rsid w:val="000616D6"/>
    <w:rsid w:val="000619A1"/>
    <w:rsid w:val="00061C44"/>
    <w:rsid w:val="000665B6"/>
    <w:rsid w:val="0006747D"/>
    <w:rsid w:val="00067499"/>
    <w:rsid w:val="00070D88"/>
    <w:rsid w:val="0007201A"/>
    <w:rsid w:val="00072033"/>
    <w:rsid w:val="00072351"/>
    <w:rsid w:val="0007313A"/>
    <w:rsid w:val="000746AC"/>
    <w:rsid w:val="00075197"/>
    <w:rsid w:val="0007547C"/>
    <w:rsid w:val="0007556D"/>
    <w:rsid w:val="00076F69"/>
    <w:rsid w:val="00081225"/>
    <w:rsid w:val="000821D5"/>
    <w:rsid w:val="00082950"/>
    <w:rsid w:val="000866CC"/>
    <w:rsid w:val="00086E68"/>
    <w:rsid w:val="00086FDB"/>
    <w:rsid w:val="00090DC2"/>
    <w:rsid w:val="00092BC9"/>
    <w:rsid w:val="000935DD"/>
    <w:rsid w:val="00095A8B"/>
    <w:rsid w:val="00096359"/>
    <w:rsid w:val="0009792E"/>
    <w:rsid w:val="00097A71"/>
    <w:rsid w:val="000A254E"/>
    <w:rsid w:val="000A2C8E"/>
    <w:rsid w:val="000A3E46"/>
    <w:rsid w:val="000A3FD3"/>
    <w:rsid w:val="000A6A80"/>
    <w:rsid w:val="000A6AFA"/>
    <w:rsid w:val="000B01B0"/>
    <w:rsid w:val="000B0612"/>
    <w:rsid w:val="000B1502"/>
    <w:rsid w:val="000B20B7"/>
    <w:rsid w:val="000B25B1"/>
    <w:rsid w:val="000B3248"/>
    <w:rsid w:val="000B412B"/>
    <w:rsid w:val="000B4F3F"/>
    <w:rsid w:val="000B51C8"/>
    <w:rsid w:val="000B570C"/>
    <w:rsid w:val="000B5976"/>
    <w:rsid w:val="000B70BA"/>
    <w:rsid w:val="000C11D9"/>
    <w:rsid w:val="000C19E5"/>
    <w:rsid w:val="000C370C"/>
    <w:rsid w:val="000C40B2"/>
    <w:rsid w:val="000C4E99"/>
    <w:rsid w:val="000C4F0D"/>
    <w:rsid w:val="000D009F"/>
    <w:rsid w:val="000D44BE"/>
    <w:rsid w:val="000D65E0"/>
    <w:rsid w:val="000E380D"/>
    <w:rsid w:val="000E5948"/>
    <w:rsid w:val="000E6B1A"/>
    <w:rsid w:val="000F06BB"/>
    <w:rsid w:val="000F28DD"/>
    <w:rsid w:val="000F66A5"/>
    <w:rsid w:val="000F7059"/>
    <w:rsid w:val="00100FCC"/>
    <w:rsid w:val="00101BA3"/>
    <w:rsid w:val="00101CEE"/>
    <w:rsid w:val="00102219"/>
    <w:rsid w:val="00104AF7"/>
    <w:rsid w:val="00105225"/>
    <w:rsid w:val="00105324"/>
    <w:rsid w:val="00105C35"/>
    <w:rsid w:val="00106DFB"/>
    <w:rsid w:val="00107884"/>
    <w:rsid w:val="00110241"/>
    <w:rsid w:val="00111C17"/>
    <w:rsid w:val="001126EF"/>
    <w:rsid w:val="001129FF"/>
    <w:rsid w:val="00114D98"/>
    <w:rsid w:val="00115217"/>
    <w:rsid w:val="00115532"/>
    <w:rsid w:val="001161E4"/>
    <w:rsid w:val="00116CB2"/>
    <w:rsid w:val="00117E45"/>
    <w:rsid w:val="001209A7"/>
    <w:rsid w:val="001217EB"/>
    <w:rsid w:val="0012320A"/>
    <w:rsid w:val="001243B4"/>
    <w:rsid w:val="0012453F"/>
    <w:rsid w:val="00124F6A"/>
    <w:rsid w:val="0012557E"/>
    <w:rsid w:val="00127BB2"/>
    <w:rsid w:val="001305F3"/>
    <w:rsid w:val="001335C3"/>
    <w:rsid w:val="00133618"/>
    <w:rsid w:val="00134468"/>
    <w:rsid w:val="00135149"/>
    <w:rsid w:val="001353B3"/>
    <w:rsid w:val="001374D2"/>
    <w:rsid w:val="0014073E"/>
    <w:rsid w:val="00140CB0"/>
    <w:rsid w:val="001410B3"/>
    <w:rsid w:val="00141388"/>
    <w:rsid w:val="00141C7F"/>
    <w:rsid w:val="00144387"/>
    <w:rsid w:val="0014614D"/>
    <w:rsid w:val="001469E1"/>
    <w:rsid w:val="00146BB1"/>
    <w:rsid w:val="00150B26"/>
    <w:rsid w:val="001520B9"/>
    <w:rsid w:val="00155488"/>
    <w:rsid w:val="00155CEC"/>
    <w:rsid w:val="00156D65"/>
    <w:rsid w:val="00157D5F"/>
    <w:rsid w:val="00160775"/>
    <w:rsid w:val="001613B3"/>
    <w:rsid w:val="00161423"/>
    <w:rsid w:val="00161985"/>
    <w:rsid w:val="00162272"/>
    <w:rsid w:val="001647AF"/>
    <w:rsid w:val="00164B13"/>
    <w:rsid w:val="00165622"/>
    <w:rsid w:val="001664DB"/>
    <w:rsid w:val="00166604"/>
    <w:rsid w:val="0017071D"/>
    <w:rsid w:val="00170BE1"/>
    <w:rsid w:val="0017149B"/>
    <w:rsid w:val="00171D5F"/>
    <w:rsid w:val="00172885"/>
    <w:rsid w:val="001733BB"/>
    <w:rsid w:val="0017377A"/>
    <w:rsid w:val="001756A4"/>
    <w:rsid w:val="001763EA"/>
    <w:rsid w:val="00176432"/>
    <w:rsid w:val="00177A4A"/>
    <w:rsid w:val="00180A66"/>
    <w:rsid w:val="001814BB"/>
    <w:rsid w:val="00181705"/>
    <w:rsid w:val="00181DDF"/>
    <w:rsid w:val="00184110"/>
    <w:rsid w:val="00184479"/>
    <w:rsid w:val="001854D4"/>
    <w:rsid w:val="00186917"/>
    <w:rsid w:val="00187094"/>
    <w:rsid w:val="00187C42"/>
    <w:rsid w:val="001913ED"/>
    <w:rsid w:val="00192C1D"/>
    <w:rsid w:val="0019493A"/>
    <w:rsid w:val="00194D9F"/>
    <w:rsid w:val="00195DBA"/>
    <w:rsid w:val="0019731F"/>
    <w:rsid w:val="001979C4"/>
    <w:rsid w:val="00197A44"/>
    <w:rsid w:val="001A1DE9"/>
    <w:rsid w:val="001A29B8"/>
    <w:rsid w:val="001A2F61"/>
    <w:rsid w:val="001A306C"/>
    <w:rsid w:val="001A31F8"/>
    <w:rsid w:val="001A44EE"/>
    <w:rsid w:val="001A5CA7"/>
    <w:rsid w:val="001A6179"/>
    <w:rsid w:val="001A6B7C"/>
    <w:rsid w:val="001A6BBE"/>
    <w:rsid w:val="001B15F3"/>
    <w:rsid w:val="001B211F"/>
    <w:rsid w:val="001B2348"/>
    <w:rsid w:val="001B24EB"/>
    <w:rsid w:val="001B342D"/>
    <w:rsid w:val="001B369C"/>
    <w:rsid w:val="001B36E9"/>
    <w:rsid w:val="001B3B9C"/>
    <w:rsid w:val="001B5996"/>
    <w:rsid w:val="001B5EEA"/>
    <w:rsid w:val="001B6FDE"/>
    <w:rsid w:val="001C234D"/>
    <w:rsid w:val="001C2FB6"/>
    <w:rsid w:val="001C6107"/>
    <w:rsid w:val="001C6198"/>
    <w:rsid w:val="001C6438"/>
    <w:rsid w:val="001D1B4A"/>
    <w:rsid w:val="001D1DF0"/>
    <w:rsid w:val="001D25B5"/>
    <w:rsid w:val="001D312B"/>
    <w:rsid w:val="001D4B3F"/>
    <w:rsid w:val="001D4CEF"/>
    <w:rsid w:val="001D560E"/>
    <w:rsid w:val="001D666C"/>
    <w:rsid w:val="001D6E9B"/>
    <w:rsid w:val="001D7842"/>
    <w:rsid w:val="001D7947"/>
    <w:rsid w:val="001D7CE2"/>
    <w:rsid w:val="001E07C9"/>
    <w:rsid w:val="001E12C4"/>
    <w:rsid w:val="001E3F90"/>
    <w:rsid w:val="001E43DB"/>
    <w:rsid w:val="001E4D27"/>
    <w:rsid w:val="001E59FA"/>
    <w:rsid w:val="001E7FC1"/>
    <w:rsid w:val="001F1DD5"/>
    <w:rsid w:val="001F2511"/>
    <w:rsid w:val="001F5185"/>
    <w:rsid w:val="001F60F2"/>
    <w:rsid w:val="001F6D41"/>
    <w:rsid w:val="001F73BA"/>
    <w:rsid w:val="00200328"/>
    <w:rsid w:val="002016B9"/>
    <w:rsid w:val="00202C7A"/>
    <w:rsid w:val="00203F91"/>
    <w:rsid w:val="00204F22"/>
    <w:rsid w:val="00205019"/>
    <w:rsid w:val="00205173"/>
    <w:rsid w:val="00205B77"/>
    <w:rsid w:val="002061AF"/>
    <w:rsid w:val="00206AEB"/>
    <w:rsid w:val="00207175"/>
    <w:rsid w:val="00212A56"/>
    <w:rsid w:val="002142E1"/>
    <w:rsid w:val="00214A03"/>
    <w:rsid w:val="002151C0"/>
    <w:rsid w:val="0021593D"/>
    <w:rsid w:val="00215B3C"/>
    <w:rsid w:val="0021638A"/>
    <w:rsid w:val="0021718B"/>
    <w:rsid w:val="00217A36"/>
    <w:rsid w:val="00220140"/>
    <w:rsid w:val="00220D51"/>
    <w:rsid w:val="0022200E"/>
    <w:rsid w:val="0022208B"/>
    <w:rsid w:val="0022237D"/>
    <w:rsid w:val="0022322E"/>
    <w:rsid w:val="002254A1"/>
    <w:rsid w:val="00225914"/>
    <w:rsid w:val="002277BE"/>
    <w:rsid w:val="002308DA"/>
    <w:rsid w:val="00230950"/>
    <w:rsid w:val="002333A9"/>
    <w:rsid w:val="00236E7A"/>
    <w:rsid w:val="00240300"/>
    <w:rsid w:val="0024103F"/>
    <w:rsid w:val="002410C7"/>
    <w:rsid w:val="0024389D"/>
    <w:rsid w:val="00245713"/>
    <w:rsid w:val="00245D29"/>
    <w:rsid w:val="00245D85"/>
    <w:rsid w:val="00246C54"/>
    <w:rsid w:val="00246F36"/>
    <w:rsid w:val="00253154"/>
    <w:rsid w:val="00253BDA"/>
    <w:rsid w:val="002542DE"/>
    <w:rsid w:val="00254D58"/>
    <w:rsid w:val="0025667F"/>
    <w:rsid w:val="00261188"/>
    <w:rsid w:val="0026134F"/>
    <w:rsid w:val="00263FF8"/>
    <w:rsid w:val="0026477A"/>
    <w:rsid w:val="002647F1"/>
    <w:rsid w:val="00266001"/>
    <w:rsid w:val="0026617B"/>
    <w:rsid w:val="00270002"/>
    <w:rsid w:val="00270167"/>
    <w:rsid w:val="00270908"/>
    <w:rsid w:val="002715A7"/>
    <w:rsid w:val="00271714"/>
    <w:rsid w:val="00272DC2"/>
    <w:rsid w:val="0027364F"/>
    <w:rsid w:val="00273BBB"/>
    <w:rsid w:val="00274365"/>
    <w:rsid w:val="00274C00"/>
    <w:rsid w:val="00277FD7"/>
    <w:rsid w:val="00280BCB"/>
    <w:rsid w:val="00280C7E"/>
    <w:rsid w:val="00280F90"/>
    <w:rsid w:val="00280F95"/>
    <w:rsid w:val="00283739"/>
    <w:rsid w:val="00283925"/>
    <w:rsid w:val="00285200"/>
    <w:rsid w:val="002861A2"/>
    <w:rsid w:val="0028696A"/>
    <w:rsid w:val="002871BC"/>
    <w:rsid w:val="00287235"/>
    <w:rsid w:val="00287A80"/>
    <w:rsid w:val="00292132"/>
    <w:rsid w:val="00293030"/>
    <w:rsid w:val="002934B0"/>
    <w:rsid w:val="002937D4"/>
    <w:rsid w:val="00293877"/>
    <w:rsid w:val="00296609"/>
    <w:rsid w:val="0029746F"/>
    <w:rsid w:val="0029790B"/>
    <w:rsid w:val="002A0C9F"/>
    <w:rsid w:val="002A2668"/>
    <w:rsid w:val="002A2A04"/>
    <w:rsid w:val="002A2A8A"/>
    <w:rsid w:val="002A2AAD"/>
    <w:rsid w:val="002A3A75"/>
    <w:rsid w:val="002A4035"/>
    <w:rsid w:val="002A4637"/>
    <w:rsid w:val="002A52EB"/>
    <w:rsid w:val="002A5343"/>
    <w:rsid w:val="002A5E47"/>
    <w:rsid w:val="002A66B4"/>
    <w:rsid w:val="002A7639"/>
    <w:rsid w:val="002B0C35"/>
    <w:rsid w:val="002B10F3"/>
    <w:rsid w:val="002B4EE0"/>
    <w:rsid w:val="002B5FC1"/>
    <w:rsid w:val="002C011B"/>
    <w:rsid w:val="002C1DCD"/>
    <w:rsid w:val="002C2F8D"/>
    <w:rsid w:val="002C46DF"/>
    <w:rsid w:val="002C5680"/>
    <w:rsid w:val="002C7A34"/>
    <w:rsid w:val="002C7C19"/>
    <w:rsid w:val="002D05B1"/>
    <w:rsid w:val="002D17C0"/>
    <w:rsid w:val="002D29FE"/>
    <w:rsid w:val="002D4B19"/>
    <w:rsid w:val="002D5866"/>
    <w:rsid w:val="002D5CD6"/>
    <w:rsid w:val="002D7A74"/>
    <w:rsid w:val="002E00CC"/>
    <w:rsid w:val="002E0B8F"/>
    <w:rsid w:val="002E0FFF"/>
    <w:rsid w:val="002E14FF"/>
    <w:rsid w:val="002E1509"/>
    <w:rsid w:val="002E1CBB"/>
    <w:rsid w:val="002E286D"/>
    <w:rsid w:val="002E326E"/>
    <w:rsid w:val="002E4B55"/>
    <w:rsid w:val="002E5DE7"/>
    <w:rsid w:val="002E5E12"/>
    <w:rsid w:val="002E7807"/>
    <w:rsid w:val="002E7928"/>
    <w:rsid w:val="002F0962"/>
    <w:rsid w:val="002F0D04"/>
    <w:rsid w:val="002F1E47"/>
    <w:rsid w:val="002F27D7"/>
    <w:rsid w:val="002F287F"/>
    <w:rsid w:val="002F5372"/>
    <w:rsid w:val="002F7934"/>
    <w:rsid w:val="002F795E"/>
    <w:rsid w:val="002F7F7C"/>
    <w:rsid w:val="0030011A"/>
    <w:rsid w:val="003015A3"/>
    <w:rsid w:val="00301B8F"/>
    <w:rsid w:val="00302928"/>
    <w:rsid w:val="003030CC"/>
    <w:rsid w:val="00303273"/>
    <w:rsid w:val="0030357D"/>
    <w:rsid w:val="00304F4B"/>
    <w:rsid w:val="003074A0"/>
    <w:rsid w:val="00310BA4"/>
    <w:rsid w:val="00311BF7"/>
    <w:rsid w:val="003128D8"/>
    <w:rsid w:val="003152E1"/>
    <w:rsid w:val="00315BEA"/>
    <w:rsid w:val="003172E1"/>
    <w:rsid w:val="00321AA5"/>
    <w:rsid w:val="00322597"/>
    <w:rsid w:val="0032302E"/>
    <w:rsid w:val="00323C8C"/>
    <w:rsid w:val="00324052"/>
    <w:rsid w:val="00324076"/>
    <w:rsid w:val="00324FF8"/>
    <w:rsid w:val="003257A3"/>
    <w:rsid w:val="00325E8F"/>
    <w:rsid w:val="00335375"/>
    <w:rsid w:val="003359A4"/>
    <w:rsid w:val="00335ACF"/>
    <w:rsid w:val="00336E28"/>
    <w:rsid w:val="00337722"/>
    <w:rsid w:val="00341A28"/>
    <w:rsid w:val="00341C65"/>
    <w:rsid w:val="003440AD"/>
    <w:rsid w:val="00345FD5"/>
    <w:rsid w:val="0034622E"/>
    <w:rsid w:val="00347492"/>
    <w:rsid w:val="00347B0F"/>
    <w:rsid w:val="0035088D"/>
    <w:rsid w:val="00350A90"/>
    <w:rsid w:val="00351A7F"/>
    <w:rsid w:val="003522CF"/>
    <w:rsid w:val="003525B0"/>
    <w:rsid w:val="0035268E"/>
    <w:rsid w:val="00356CB0"/>
    <w:rsid w:val="00357C8A"/>
    <w:rsid w:val="00361EFA"/>
    <w:rsid w:val="00362AB0"/>
    <w:rsid w:val="00363946"/>
    <w:rsid w:val="00363D9D"/>
    <w:rsid w:val="003645EE"/>
    <w:rsid w:val="003655F3"/>
    <w:rsid w:val="00367258"/>
    <w:rsid w:val="00370071"/>
    <w:rsid w:val="003708EE"/>
    <w:rsid w:val="003724F8"/>
    <w:rsid w:val="003730B4"/>
    <w:rsid w:val="00374D39"/>
    <w:rsid w:val="003764BB"/>
    <w:rsid w:val="003767E3"/>
    <w:rsid w:val="00376F33"/>
    <w:rsid w:val="00377866"/>
    <w:rsid w:val="00381CCF"/>
    <w:rsid w:val="00384572"/>
    <w:rsid w:val="0038459A"/>
    <w:rsid w:val="00384741"/>
    <w:rsid w:val="0039074D"/>
    <w:rsid w:val="00393538"/>
    <w:rsid w:val="003946DE"/>
    <w:rsid w:val="003965D7"/>
    <w:rsid w:val="00397334"/>
    <w:rsid w:val="00397792"/>
    <w:rsid w:val="003A02F1"/>
    <w:rsid w:val="003A1F79"/>
    <w:rsid w:val="003A225C"/>
    <w:rsid w:val="003A3923"/>
    <w:rsid w:val="003A3F72"/>
    <w:rsid w:val="003A47A6"/>
    <w:rsid w:val="003A5A69"/>
    <w:rsid w:val="003A6681"/>
    <w:rsid w:val="003A6A0D"/>
    <w:rsid w:val="003A773D"/>
    <w:rsid w:val="003B1AB1"/>
    <w:rsid w:val="003B3F2C"/>
    <w:rsid w:val="003B570E"/>
    <w:rsid w:val="003B626A"/>
    <w:rsid w:val="003C20DD"/>
    <w:rsid w:val="003C27B1"/>
    <w:rsid w:val="003C2D31"/>
    <w:rsid w:val="003C5FA8"/>
    <w:rsid w:val="003D0982"/>
    <w:rsid w:val="003D3757"/>
    <w:rsid w:val="003D3FA9"/>
    <w:rsid w:val="003D3FDB"/>
    <w:rsid w:val="003D4929"/>
    <w:rsid w:val="003D5A8C"/>
    <w:rsid w:val="003D61B0"/>
    <w:rsid w:val="003D781B"/>
    <w:rsid w:val="003E12CE"/>
    <w:rsid w:val="003E2B9D"/>
    <w:rsid w:val="003E33F6"/>
    <w:rsid w:val="003E4185"/>
    <w:rsid w:val="003E6C23"/>
    <w:rsid w:val="003E6E1E"/>
    <w:rsid w:val="003E7179"/>
    <w:rsid w:val="003E7457"/>
    <w:rsid w:val="003F0DEE"/>
    <w:rsid w:val="003F36F3"/>
    <w:rsid w:val="003F45B3"/>
    <w:rsid w:val="003F5C45"/>
    <w:rsid w:val="003F617E"/>
    <w:rsid w:val="003F624A"/>
    <w:rsid w:val="003F62B6"/>
    <w:rsid w:val="003F6D3A"/>
    <w:rsid w:val="00402EA1"/>
    <w:rsid w:val="00404B6A"/>
    <w:rsid w:val="00405247"/>
    <w:rsid w:val="00405272"/>
    <w:rsid w:val="00406043"/>
    <w:rsid w:val="00406463"/>
    <w:rsid w:val="004070AF"/>
    <w:rsid w:val="00407F00"/>
    <w:rsid w:val="00410ACC"/>
    <w:rsid w:val="00411F2F"/>
    <w:rsid w:val="00412330"/>
    <w:rsid w:val="00414353"/>
    <w:rsid w:val="00420807"/>
    <w:rsid w:val="004230BB"/>
    <w:rsid w:val="0042368E"/>
    <w:rsid w:val="00423CFF"/>
    <w:rsid w:val="00424027"/>
    <w:rsid w:val="00425755"/>
    <w:rsid w:val="0042584E"/>
    <w:rsid w:val="0042719F"/>
    <w:rsid w:val="00427740"/>
    <w:rsid w:val="00433AEF"/>
    <w:rsid w:val="004368ED"/>
    <w:rsid w:val="0043711F"/>
    <w:rsid w:val="00443B2D"/>
    <w:rsid w:val="00443E8C"/>
    <w:rsid w:val="00445228"/>
    <w:rsid w:val="004472E7"/>
    <w:rsid w:val="00447C34"/>
    <w:rsid w:val="00450C23"/>
    <w:rsid w:val="00451FCB"/>
    <w:rsid w:val="004526E5"/>
    <w:rsid w:val="00452B77"/>
    <w:rsid w:val="004544E1"/>
    <w:rsid w:val="00457D95"/>
    <w:rsid w:val="0046101D"/>
    <w:rsid w:val="004631B7"/>
    <w:rsid w:val="0046376E"/>
    <w:rsid w:val="00463C2B"/>
    <w:rsid w:val="00463F74"/>
    <w:rsid w:val="00464583"/>
    <w:rsid w:val="0046485C"/>
    <w:rsid w:val="00465080"/>
    <w:rsid w:val="00466C96"/>
    <w:rsid w:val="00467B7B"/>
    <w:rsid w:val="00470877"/>
    <w:rsid w:val="00472FC3"/>
    <w:rsid w:val="0047605D"/>
    <w:rsid w:val="004768CE"/>
    <w:rsid w:val="00476B19"/>
    <w:rsid w:val="00477306"/>
    <w:rsid w:val="00477A5F"/>
    <w:rsid w:val="00480033"/>
    <w:rsid w:val="004802A4"/>
    <w:rsid w:val="00481957"/>
    <w:rsid w:val="004837D1"/>
    <w:rsid w:val="00487FB9"/>
    <w:rsid w:val="00490123"/>
    <w:rsid w:val="0049114F"/>
    <w:rsid w:val="0049161F"/>
    <w:rsid w:val="00492B44"/>
    <w:rsid w:val="00494191"/>
    <w:rsid w:val="00495C31"/>
    <w:rsid w:val="00496D88"/>
    <w:rsid w:val="00497A72"/>
    <w:rsid w:val="004A22F2"/>
    <w:rsid w:val="004A27DC"/>
    <w:rsid w:val="004A2FD5"/>
    <w:rsid w:val="004A3176"/>
    <w:rsid w:val="004A7050"/>
    <w:rsid w:val="004A7BE4"/>
    <w:rsid w:val="004A7CB1"/>
    <w:rsid w:val="004B0ECB"/>
    <w:rsid w:val="004B10FE"/>
    <w:rsid w:val="004B1F38"/>
    <w:rsid w:val="004B1FE7"/>
    <w:rsid w:val="004B351B"/>
    <w:rsid w:val="004B540E"/>
    <w:rsid w:val="004B561F"/>
    <w:rsid w:val="004B6526"/>
    <w:rsid w:val="004B6FFB"/>
    <w:rsid w:val="004B709E"/>
    <w:rsid w:val="004B74F6"/>
    <w:rsid w:val="004B76A8"/>
    <w:rsid w:val="004C03A0"/>
    <w:rsid w:val="004C05E9"/>
    <w:rsid w:val="004C24FC"/>
    <w:rsid w:val="004C278B"/>
    <w:rsid w:val="004C5CF4"/>
    <w:rsid w:val="004D09F7"/>
    <w:rsid w:val="004D101E"/>
    <w:rsid w:val="004D21A0"/>
    <w:rsid w:val="004D3655"/>
    <w:rsid w:val="004D36EC"/>
    <w:rsid w:val="004D4120"/>
    <w:rsid w:val="004D6512"/>
    <w:rsid w:val="004D6A07"/>
    <w:rsid w:val="004D6ECC"/>
    <w:rsid w:val="004D70B3"/>
    <w:rsid w:val="004E24EB"/>
    <w:rsid w:val="004E2598"/>
    <w:rsid w:val="004E48DE"/>
    <w:rsid w:val="004E51FD"/>
    <w:rsid w:val="004E5534"/>
    <w:rsid w:val="004E5ACC"/>
    <w:rsid w:val="004E700D"/>
    <w:rsid w:val="004F06AE"/>
    <w:rsid w:val="004F409E"/>
    <w:rsid w:val="004F4F14"/>
    <w:rsid w:val="004F61D7"/>
    <w:rsid w:val="00502545"/>
    <w:rsid w:val="00503997"/>
    <w:rsid w:val="00503F04"/>
    <w:rsid w:val="0051119D"/>
    <w:rsid w:val="00511FBD"/>
    <w:rsid w:val="00512E09"/>
    <w:rsid w:val="00516D02"/>
    <w:rsid w:val="0051756B"/>
    <w:rsid w:val="00517693"/>
    <w:rsid w:val="0051785F"/>
    <w:rsid w:val="005215D1"/>
    <w:rsid w:val="0052186A"/>
    <w:rsid w:val="00522483"/>
    <w:rsid w:val="00524A1B"/>
    <w:rsid w:val="00525232"/>
    <w:rsid w:val="00526851"/>
    <w:rsid w:val="00526B7E"/>
    <w:rsid w:val="00526BA7"/>
    <w:rsid w:val="00527A71"/>
    <w:rsid w:val="00527CBE"/>
    <w:rsid w:val="00531110"/>
    <w:rsid w:val="005351A7"/>
    <w:rsid w:val="005352E7"/>
    <w:rsid w:val="0053566C"/>
    <w:rsid w:val="00541276"/>
    <w:rsid w:val="005426F7"/>
    <w:rsid w:val="00544739"/>
    <w:rsid w:val="005457C1"/>
    <w:rsid w:val="00546774"/>
    <w:rsid w:val="00546C67"/>
    <w:rsid w:val="0055066E"/>
    <w:rsid w:val="00550EF0"/>
    <w:rsid w:val="00551249"/>
    <w:rsid w:val="00551D3B"/>
    <w:rsid w:val="00552FF5"/>
    <w:rsid w:val="00553E99"/>
    <w:rsid w:val="00554E7E"/>
    <w:rsid w:val="005558C0"/>
    <w:rsid w:val="0056011B"/>
    <w:rsid w:val="0056089D"/>
    <w:rsid w:val="00562976"/>
    <w:rsid w:val="00563F0D"/>
    <w:rsid w:val="00564472"/>
    <w:rsid w:val="00564AD7"/>
    <w:rsid w:val="00564F62"/>
    <w:rsid w:val="00565BC3"/>
    <w:rsid w:val="0056709C"/>
    <w:rsid w:val="00567235"/>
    <w:rsid w:val="0056760C"/>
    <w:rsid w:val="00567799"/>
    <w:rsid w:val="00567837"/>
    <w:rsid w:val="0057285E"/>
    <w:rsid w:val="00572CE2"/>
    <w:rsid w:val="0057399A"/>
    <w:rsid w:val="00573FF2"/>
    <w:rsid w:val="00574BF2"/>
    <w:rsid w:val="00575BCD"/>
    <w:rsid w:val="0057601F"/>
    <w:rsid w:val="00576266"/>
    <w:rsid w:val="00576429"/>
    <w:rsid w:val="00580178"/>
    <w:rsid w:val="0058236C"/>
    <w:rsid w:val="00582553"/>
    <w:rsid w:val="005878D6"/>
    <w:rsid w:val="00587F24"/>
    <w:rsid w:val="00592E9C"/>
    <w:rsid w:val="00593A3D"/>
    <w:rsid w:val="00596C0F"/>
    <w:rsid w:val="005A0452"/>
    <w:rsid w:val="005A5BFD"/>
    <w:rsid w:val="005B0425"/>
    <w:rsid w:val="005B0B6E"/>
    <w:rsid w:val="005B2B83"/>
    <w:rsid w:val="005B2F6D"/>
    <w:rsid w:val="005B4612"/>
    <w:rsid w:val="005B737F"/>
    <w:rsid w:val="005C0837"/>
    <w:rsid w:val="005C0B05"/>
    <w:rsid w:val="005C1B41"/>
    <w:rsid w:val="005C32B3"/>
    <w:rsid w:val="005C39CA"/>
    <w:rsid w:val="005C42FE"/>
    <w:rsid w:val="005C5494"/>
    <w:rsid w:val="005C600F"/>
    <w:rsid w:val="005C620B"/>
    <w:rsid w:val="005C6615"/>
    <w:rsid w:val="005D17AC"/>
    <w:rsid w:val="005D3F92"/>
    <w:rsid w:val="005D44E0"/>
    <w:rsid w:val="005E125A"/>
    <w:rsid w:val="005E219A"/>
    <w:rsid w:val="005E25B2"/>
    <w:rsid w:val="005E2817"/>
    <w:rsid w:val="005E29C1"/>
    <w:rsid w:val="005E34AB"/>
    <w:rsid w:val="005E413B"/>
    <w:rsid w:val="005E4A12"/>
    <w:rsid w:val="005E4F72"/>
    <w:rsid w:val="005E70F9"/>
    <w:rsid w:val="005F31CB"/>
    <w:rsid w:val="005F4155"/>
    <w:rsid w:val="005F6F1A"/>
    <w:rsid w:val="005F7462"/>
    <w:rsid w:val="006004BF"/>
    <w:rsid w:val="00600BFA"/>
    <w:rsid w:val="00602273"/>
    <w:rsid w:val="00603C97"/>
    <w:rsid w:val="00603CC2"/>
    <w:rsid w:val="00603EB8"/>
    <w:rsid w:val="00604C69"/>
    <w:rsid w:val="00606A37"/>
    <w:rsid w:val="00606CDD"/>
    <w:rsid w:val="0060729B"/>
    <w:rsid w:val="00607AED"/>
    <w:rsid w:val="006118B5"/>
    <w:rsid w:val="0061258E"/>
    <w:rsid w:val="00612604"/>
    <w:rsid w:val="006134D9"/>
    <w:rsid w:val="0061353C"/>
    <w:rsid w:val="00614EC5"/>
    <w:rsid w:val="006170A2"/>
    <w:rsid w:val="00617951"/>
    <w:rsid w:val="00617A47"/>
    <w:rsid w:val="00622737"/>
    <w:rsid w:val="006235B5"/>
    <w:rsid w:val="006241F3"/>
    <w:rsid w:val="006244C3"/>
    <w:rsid w:val="00624BB2"/>
    <w:rsid w:val="00626DAC"/>
    <w:rsid w:val="00632486"/>
    <w:rsid w:val="00634270"/>
    <w:rsid w:val="0063734B"/>
    <w:rsid w:val="00637397"/>
    <w:rsid w:val="0064016B"/>
    <w:rsid w:val="006407BF"/>
    <w:rsid w:val="00640AC7"/>
    <w:rsid w:val="00640B36"/>
    <w:rsid w:val="006426CC"/>
    <w:rsid w:val="00642965"/>
    <w:rsid w:val="00643220"/>
    <w:rsid w:val="00645D7F"/>
    <w:rsid w:val="00650577"/>
    <w:rsid w:val="006519F9"/>
    <w:rsid w:val="006526A3"/>
    <w:rsid w:val="0065322D"/>
    <w:rsid w:val="0065355A"/>
    <w:rsid w:val="00654A21"/>
    <w:rsid w:val="0065571A"/>
    <w:rsid w:val="006570DA"/>
    <w:rsid w:val="0065747A"/>
    <w:rsid w:val="00663676"/>
    <w:rsid w:val="00663B0F"/>
    <w:rsid w:val="00663D00"/>
    <w:rsid w:val="00664886"/>
    <w:rsid w:val="00665151"/>
    <w:rsid w:val="00665939"/>
    <w:rsid w:val="00665AD0"/>
    <w:rsid w:val="00665E39"/>
    <w:rsid w:val="006668EA"/>
    <w:rsid w:val="006678E8"/>
    <w:rsid w:val="00671FEA"/>
    <w:rsid w:val="0067203B"/>
    <w:rsid w:val="006730FC"/>
    <w:rsid w:val="00673800"/>
    <w:rsid w:val="00673D96"/>
    <w:rsid w:val="00674FD8"/>
    <w:rsid w:val="00675D36"/>
    <w:rsid w:val="00677975"/>
    <w:rsid w:val="00677D1D"/>
    <w:rsid w:val="00680400"/>
    <w:rsid w:val="00681936"/>
    <w:rsid w:val="00681F3F"/>
    <w:rsid w:val="00682FCC"/>
    <w:rsid w:val="00683C76"/>
    <w:rsid w:val="0068586A"/>
    <w:rsid w:val="006862D7"/>
    <w:rsid w:val="00686362"/>
    <w:rsid w:val="006900B2"/>
    <w:rsid w:val="006904BD"/>
    <w:rsid w:val="00692717"/>
    <w:rsid w:val="0069437D"/>
    <w:rsid w:val="0069522C"/>
    <w:rsid w:val="00697385"/>
    <w:rsid w:val="006975EB"/>
    <w:rsid w:val="006A0250"/>
    <w:rsid w:val="006A3417"/>
    <w:rsid w:val="006A351B"/>
    <w:rsid w:val="006A5DD9"/>
    <w:rsid w:val="006A72B6"/>
    <w:rsid w:val="006A782C"/>
    <w:rsid w:val="006B0850"/>
    <w:rsid w:val="006B15BB"/>
    <w:rsid w:val="006B16E6"/>
    <w:rsid w:val="006B2990"/>
    <w:rsid w:val="006B318B"/>
    <w:rsid w:val="006C0C4C"/>
    <w:rsid w:val="006C1590"/>
    <w:rsid w:val="006C351F"/>
    <w:rsid w:val="006C44E7"/>
    <w:rsid w:val="006C78E1"/>
    <w:rsid w:val="006C799B"/>
    <w:rsid w:val="006D244D"/>
    <w:rsid w:val="006D3D57"/>
    <w:rsid w:val="006D67FE"/>
    <w:rsid w:val="006D717A"/>
    <w:rsid w:val="006D72F7"/>
    <w:rsid w:val="006D7933"/>
    <w:rsid w:val="006E1FF8"/>
    <w:rsid w:val="006E4C2D"/>
    <w:rsid w:val="006E5599"/>
    <w:rsid w:val="006E5838"/>
    <w:rsid w:val="006E5FF8"/>
    <w:rsid w:val="006E7E7E"/>
    <w:rsid w:val="006F12B3"/>
    <w:rsid w:val="006F2CDF"/>
    <w:rsid w:val="006F37DD"/>
    <w:rsid w:val="006F3902"/>
    <w:rsid w:val="006F4BCF"/>
    <w:rsid w:val="006F5DA1"/>
    <w:rsid w:val="006F665F"/>
    <w:rsid w:val="006F6A7B"/>
    <w:rsid w:val="006F73EB"/>
    <w:rsid w:val="007001B5"/>
    <w:rsid w:val="00700489"/>
    <w:rsid w:val="007009BB"/>
    <w:rsid w:val="007015EF"/>
    <w:rsid w:val="0070226E"/>
    <w:rsid w:val="00702515"/>
    <w:rsid w:val="00704687"/>
    <w:rsid w:val="00704A94"/>
    <w:rsid w:val="00705903"/>
    <w:rsid w:val="00710515"/>
    <w:rsid w:val="007108A8"/>
    <w:rsid w:val="00711B64"/>
    <w:rsid w:val="00713854"/>
    <w:rsid w:val="00716E51"/>
    <w:rsid w:val="00717FF3"/>
    <w:rsid w:val="00720FDA"/>
    <w:rsid w:val="007219D8"/>
    <w:rsid w:val="00723120"/>
    <w:rsid w:val="0072555F"/>
    <w:rsid w:val="00727FE2"/>
    <w:rsid w:val="007309CE"/>
    <w:rsid w:val="00733339"/>
    <w:rsid w:val="007333C1"/>
    <w:rsid w:val="007358E3"/>
    <w:rsid w:val="00735BF6"/>
    <w:rsid w:val="0073650A"/>
    <w:rsid w:val="00736521"/>
    <w:rsid w:val="0073709B"/>
    <w:rsid w:val="00737FE7"/>
    <w:rsid w:val="00741F75"/>
    <w:rsid w:val="007425FC"/>
    <w:rsid w:val="00742C15"/>
    <w:rsid w:val="007435BA"/>
    <w:rsid w:val="007458B7"/>
    <w:rsid w:val="00747690"/>
    <w:rsid w:val="007476F0"/>
    <w:rsid w:val="007478A0"/>
    <w:rsid w:val="007502B3"/>
    <w:rsid w:val="0075197C"/>
    <w:rsid w:val="0075272E"/>
    <w:rsid w:val="00753109"/>
    <w:rsid w:val="00753CC4"/>
    <w:rsid w:val="00753D7D"/>
    <w:rsid w:val="00755564"/>
    <w:rsid w:val="00756F8A"/>
    <w:rsid w:val="00757899"/>
    <w:rsid w:val="00761F8E"/>
    <w:rsid w:val="007635D6"/>
    <w:rsid w:val="00763B46"/>
    <w:rsid w:val="00765255"/>
    <w:rsid w:val="00767B61"/>
    <w:rsid w:val="00767E11"/>
    <w:rsid w:val="00770513"/>
    <w:rsid w:val="007732CC"/>
    <w:rsid w:val="0077751A"/>
    <w:rsid w:val="0078127C"/>
    <w:rsid w:val="00781B04"/>
    <w:rsid w:val="00785AB9"/>
    <w:rsid w:val="00792DA1"/>
    <w:rsid w:val="00795FDF"/>
    <w:rsid w:val="00797698"/>
    <w:rsid w:val="0079795B"/>
    <w:rsid w:val="007A0229"/>
    <w:rsid w:val="007A0840"/>
    <w:rsid w:val="007A293D"/>
    <w:rsid w:val="007A2C97"/>
    <w:rsid w:val="007A5223"/>
    <w:rsid w:val="007A60EC"/>
    <w:rsid w:val="007A7816"/>
    <w:rsid w:val="007A7DE9"/>
    <w:rsid w:val="007B7B4C"/>
    <w:rsid w:val="007C04E3"/>
    <w:rsid w:val="007C0593"/>
    <w:rsid w:val="007C1378"/>
    <w:rsid w:val="007C17B4"/>
    <w:rsid w:val="007C2DD7"/>
    <w:rsid w:val="007C495A"/>
    <w:rsid w:val="007C7B01"/>
    <w:rsid w:val="007D25F7"/>
    <w:rsid w:val="007D2763"/>
    <w:rsid w:val="007D4C79"/>
    <w:rsid w:val="007D6B43"/>
    <w:rsid w:val="007D7FA2"/>
    <w:rsid w:val="007E0968"/>
    <w:rsid w:val="007E0D6A"/>
    <w:rsid w:val="007E18BB"/>
    <w:rsid w:val="007E358B"/>
    <w:rsid w:val="007E3B30"/>
    <w:rsid w:val="007F024B"/>
    <w:rsid w:val="007F10F1"/>
    <w:rsid w:val="007F492F"/>
    <w:rsid w:val="00800B69"/>
    <w:rsid w:val="00801271"/>
    <w:rsid w:val="008035EE"/>
    <w:rsid w:val="008038EE"/>
    <w:rsid w:val="00804A72"/>
    <w:rsid w:val="0081161D"/>
    <w:rsid w:val="00811C07"/>
    <w:rsid w:val="00812962"/>
    <w:rsid w:val="00813192"/>
    <w:rsid w:val="00816958"/>
    <w:rsid w:val="00816C3E"/>
    <w:rsid w:val="00817F60"/>
    <w:rsid w:val="00820AD5"/>
    <w:rsid w:val="00820CC2"/>
    <w:rsid w:val="00821D7A"/>
    <w:rsid w:val="008230A5"/>
    <w:rsid w:val="00824AFE"/>
    <w:rsid w:val="00826451"/>
    <w:rsid w:val="008300F8"/>
    <w:rsid w:val="00831129"/>
    <w:rsid w:val="008321B2"/>
    <w:rsid w:val="0083254F"/>
    <w:rsid w:val="00832C31"/>
    <w:rsid w:val="00835FD4"/>
    <w:rsid w:val="00840094"/>
    <w:rsid w:val="00841262"/>
    <w:rsid w:val="0084186A"/>
    <w:rsid w:val="00843D0C"/>
    <w:rsid w:val="008464A1"/>
    <w:rsid w:val="00846C94"/>
    <w:rsid w:val="00847A61"/>
    <w:rsid w:val="00847BDA"/>
    <w:rsid w:val="008509B6"/>
    <w:rsid w:val="0085245B"/>
    <w:rsid w:val="0085270F"/>
    <w:rsid w:val="00852C3C"/>
    <w:rsid w:val="0085365C"/>
    <w:rsid w:val="00854E8B"/>
    <w:rsid w:val="00856BE3"/>
    <w:rsid w:val="00856E55"/>
    <w:rsid w:val="00857CAC"/>
    <w:rsid w:val="00860DD6"/>
    <w:rsid w:val="00861AC9"/>
    <w:rsid w:val="00862A1F"/>
    <w:rsid w:val="00864359"/>
    <w:rsid w:val="00867761"/>
    <w:rsid w:val="008713FB"/>
    <w:rsid w:val="00871E68"/>
    <w:rsid w:val="00872456"/>
    <w:rsid w:val="008747A1"/>
    <w:rsid w:val="00877663"/>
    <w:rsid w:val="00877D5E"/>
    <w:rsid w:val="008800C2"/>
    <w:rsid w:val="008817D1"/>
    <w:rsid w:val="008849C1"/>
    <w:rsid w:val="0089034B"/>
    <w:rsid w:val="008904CD"/>
    <w:rsid w:val="008920AC"/>
    <w:rsid w:val="00892868"/>
    <w:rsid w:val="00892C23"/>
    <w:rsid w:val="00892CEC"/>
    <w:rsid w:val="00893212"/>
    <w:rsid w:val="00893586"/>
    <w:rsid w:val="00895A16"/>
    <w:rsid w:val="008A070C"/>
    <w:rsid w:val="008A1D90"/>
    <w:rsid w:val="008A2409"/>
    <w:rsid w:val="008A29CB"/>
    <w:rsid w:val="008A2D0C"/>
    <w:rsid w:val="008A4167"/>
    <w:rsid w:val="008A447E"/>
    <w:rsid w:val="008A5196"/>
    <w:rsid w:val="008A5855"/>
    <w:rsid w:val="008A7F96"/>
    <w:rsid w:val="008B028E"/>
    <w:rsid w:val="008B1AED"/>
    <w:rsid w:val="008B1F20"/>
    <w:rsid w:val="008B2BBC"/>
    <w:rsid w:val="008B30EA"/>
    <w:rsid w:val="008B397A"/>
    <w:rsid w:val="008C27E1"/>
    <w:rsid w:val="008C3A44"/>
    <w:rsid w:val="008D0443"/>
    <w:rsid w:val="008D0BA0"/>
    <w:rsid w:val="008D147E"/>
    <w:rsid w:val="008D2F0E"/>
    <w:rsid w:val="008D380A"/>
    <w:rsid w:val="008D521A"/>
    <w:rsid w:val="008D577F"/>
    <w:rsid w:val="008E0686"/>
    <w:rsid w:val="008E1143"/>
    <w:rsid w:val="008E1539"/>
    <w:rsid w:val="008E227D"/>
    <w:rsid w:val="008E2E0B"/>
    <w:rsid w:val="008F1EA6"/>
    <w:rsid w:val="008F278F"/>
    <w:rsid w:val="008F28C1"/>
    <w:rsid w:val="008F47BF"/>
    <w:rsid w:val="008F777A"/>
    <w:rsid w:val="00901397"/>
    <w:rsid w:val="00901551"/>
    <w:rsid w:val="009027E8"/>
    <w:rsid w:val="00902F41"/>
    <w:rsid w:val="009032B9"/>
    <w:rsid w:val="00903468"/>
    <w:rsid w:val="00903A5B"/>
    <w:rsid w:val="00904B47"/>
    <w:rsid w:val="00907C02"/>
    <w:rsid w:val="00907DD9"/>
    <w:rsid w:val="00910C95"/>
    <w:rsid w:val="00911316"/>
    <w:rsid w:val="009116BA"/>
    <w:rsid w:val="00912BA1"/>
    <w:rsid w:val="00912F61"/>
    <w:rsid w:val="00914047"/>
    <w:rsid w:val="00914689"/>
    <w:rsid w:val="0091600C"/>
    <w:rsid w:val="009232C0"/>
    <w:rsid w:val="0092344C"/>
    <w:rsid w:val="00924778"/>
    <w:rsid w:val="00926C03"/>
    <w:rsid w:val="00930D85"/>
    <w:rsid w:val="00931724"/>
    <w:rsid w:val="009331B3"/>
    <w:rsid w:val="00934DD2"/>
    <w:rsid w:val="009358FF"/>
    <w:rsid w:val="00935B71"/>
    <w:rsid w:val="009361CE"/>
    <w:rsid w:val="00941F08"/>
    <w:rsid w:val="009424ED"/>
    <w:rsid w:val="00943FC2"/>
    <w:rsid w:val="009443DD"/>
    <w:rsid w:val="00945906"/>
    <w:rsid w:val="00950630"/>
    <w:rsid w:val="0095084E"/>
    <w:rsid w:val="00950F95"/>
    <w:rsid w:val="00953BC4"/>
    <w:rsid w:val="00954306"/>
    <w:rsid w:val="00954E5E"/>
    <w:rsid w:val="00955D82"/>
    <w:rsid w:val="00957D87"/>
    <w:rsid w:val="009617F3"/>
    <w:rsid w:val="00961AC4"/>
    <w:rsid w:val="00961F72"/>
    <w:rsid w:val="009662BE"/>
    <w:rsid w:val="009675D9"/>
    <w:rsid w:val="00967B88"/>
    <w:rsid w:val="00970340"/>
    <w:rsid w:val="00970941"/>
    <w:rsid w:val="00970951"/>
    <w:rsid w:val="009718DA"/>
    <w:rsid w:val="00973630"/>
    <w:rsid w:val="00975769"/>
    <w:rsid w:val="00977FE0"/>
    <w:rsid w:val="00981720"/>
    <w:rsid w:val="00982A79"/>
    <w:rsid w:val="00985E30"/>
    <w:rsid w:val="009917E4"/>
    <w:rsid w:val="009A2DBA"/>
    <w:rsid w:val="009A4FF8"/>
    <w:rsid w:val="009A5DCA"/>
    <w:rsid w:val="009B0268"/>
    <w:rsid w:val="009B0FF4"/>
    <w:rsid w:val="009B2E36"/>
    <w:rsid w:val="009B3299"/>
    <w:rsid w:val="009B3638"/>
    <w:rsid w:val="009B37C2"/>
    <w:rsid w:val="009B4602"/>
    <w:rsid w:val="009B5AE4"/>
    <w:rsid w:val="009B6A75"/>
    <w:rsid w:val="009B6F63"/>
    <w:rsid w:val="009C09F4"/>
    <w:rsid w:val="009C2923"/>
    <w:rsid w:val="009C2C4F"/>
    <w:rsid w:val="009C4AF5"/>
    <w:rsid w:val="009C59FC"/>
    <w:rsid w:val="009C715A"/>
    <w:rsid w:val="009C7368"/>
    <w:rsid w:val="009C78BF"/>
    <w:rsid w:val="009D1408"/>
    <w:rsid w:val="009D3EDB"/>
    <w:rsid w:val="009D4095"/>
    <w:rsid w:val="009D49A1"/>
    <w:rsid w:val="009D4CB6"/>
    <w:rsid w:val="009D56EA"/>
    <w:rsid w:val="009D7D36"/>
    <w:rsid w:val="009E02CA"/>
    <w:rsid w:val="009E2806"/>
    <w:rsid w:val="009E3F06"/>
    <w:rsid w:val="009E4556"/>
    <w:rsid w:val="009E4F23"/>
    <w:rsid w:val="009E5187"/>
    <w:rsid w:val="009E6333"/>
    <w:rsid w:val="009F06FC"/>
    <w:rsid w:val="009F0B49"/>
    <w:rsid w:val="009F107E"/>
    <w:rsid w:val="009F199C"/>
    <w:rsid w:val="009F2632"/>
    <w:rsid w:val="009F4266"/>
    <w:rsid w:val="009F6D6B"/>
    <w:rsid w:val="009F7810"/>
    <w:rsid w:val="00A00AD8"/>
    <w:rsid w:val="00A017C8"/>
    <w:rsid w:val="00A020A9"/>
    <w:rsid w:val="00A0213C"/>
    <w:rsid w:val="00A02B6A"/>
    <w:rsid w:val="00A043E7"/>
    <w:rsid w:val="00A04447"/>
    <w:rsid w:val="00A05B45"/>
    <w:rsid w:val="00A067EF"/>
    <w:rsid w:val="00A06B1F"/>
    <w:rsid w:val="00A06C4D"/>
    <w:rsid w:val="00A07747"/>
    <w:rsid w:val="00A07BBD"/>
    <w:rsid w:val="00A104C7"/>
    <w:rsid w:val="00A10779"/>
    <w:rsid w:val="00A116B9"/>
    <w:rsid w:val="00A11FFD"/>
    <w:rsid w:val="00A127DB"/>
    <w:rsid w:val="00A1318D"/>
    <w:rsid w:val="00A13BC7"/>
    <w:rsid w:val="00A141BE"/>
    <w:rsid w:val="00A14F2C"/>
    <w:rsid w:val="00A15B87"/>
    <w:rsid w:val="00A2454B"/>
    <w:rsid w:val="00A246A8"/>
    <w:rsid w:val="00A25212"/>
    <w:rsid w:val="00A26349"/>
    <w:rsid w:val="00A2659D"/>
    <w:rsid w:val="00A26B8E"/>
    <w:rsid w:val="00A26EFD"/>
    <w:rsid w:val="00A27EAB"/>
    <w:rsid w:val="00A27EE8"/>
    <w:rsid w:val="00A34BC1"/>
    <w:rsid w:val="00A356FC"/>
    <w:rsid w:val="00A35893"/>
    <w:rsid w:val="00A377F6"/>
    <w:rsid w:val="00A428B4"/>
    <w:rsid w:val="00A42D09"/>
    <w:rsid w:val="00A43448"/>
    <w:rsid w:val="00A44649"/>
    <w:rsid w:val="00A454AA"/>
    <w:rsid w:val="00A5191B"/>
    <w:rsid w:val="00A57F10"/>
    <w:rsid w:val="00A609FA"/>
    <w:rsid w:val="00A62C28"/>
    <w:rsid w:val="00A63243"/>
    <w:rsid w:val="00A6358C"/>
    <w:rsid w:val="00A645E1"/>
    <w:rsid w:val="00A65575"/>
    <w:rsid w:val="00A7148C"/>
    <w:rsid w:val="00A76BB3"/>
    <w:rsid w:val="00A77C88"/>
    <w:rsid w:val="00A8057E"/>
    <w:rsid w:val="00A809EA"/>
    <w:rsid w:val="00A81A58"/>
    <w:rsid w:val="00A820B2"/>
    <w:rsid w:val="00A82E35"/>
    <w:rsid w:val="00A83D75"/>
    <w:rsid w:val="00A847F7"/>
    <w:rsid w:val="00A84A46"/>
    <w:rsid w:val="00A86E50"/>
    <w:rsid w:val="00A938EB"/>
    <w:rsid w:val="00A950BB"/>
    <w:rsid w:val="00A95507"/>
    <w:rsid w:val="00A971D4"/>
    <w:rsid w:val="00AA1320"/>
    <w:rsid w:val="00AA2422"/>
    <w:rsid w:val="00AA282D"/>
    <w:rsid w:val="00AA2B70"/>
    <w:rsid w:val="00AA45BF"/>
    <w:rsid w:val="00AA5340"/>
    <w:rsid w:val="00AA5AAB"/>
    <w:rsid w:val="00AA6297"/>
    <w:rsid w:val="00AA68E9"/>
    <w:rsid w:val="00AA7437"/>
    <w:rsid w:val="00AB5544"/>
    <w:rsid w:val="00AB59A8"/>
    <w:rsid w:val="00AB696C"/>
    <w:rsid w:val="00AB762A"/>
    <w:rsid w:val="00AC07DF"/>
    <w:rsid w:val="00AC1E1C"/>
    <w:rsid w:val="00AC23EB"/>
    <w:rsid w:val="00AC5A73"/>
    <w:rsid w:val="00AC6D61"/>
    <w:rsid w:val="00AC7B84"/>
    <w:rsid w:val="00AD075B"/>
    <w:rsid w:val="00AD1D26"/>
    <w:rsid w:val="00AD2328"/>
    <w:rsid w:val="00AD2AE4"/>
    <w:rsid w:val="00AD5FF9"/>
    <w:rsid w:val="00AD6048"/>
    <w:rsid w:val="00AD661E"/>
    <w:rsid w:val="00AD7E9F"/>
    <w:rsid w:val="00AE04F3"/>
    <w:rsid w:val="00AE146F"/>
    <w:rsid w:val="00AE3D1A"/>
    <w:rsid w:val="00AE5ABB"/>
    <w:rsid w:val="00AF0CBF"/>
    <w:rsid w:val="00AF0F94"/>
    <w:rsid w:val="00AF1730"/>
    <w:rsid w:val="00AF194B"/>
    <w:rsid w:val="00AF4E00"/>
    <w:rsid w:val="00AF535D"/>
    <w:rsid w:val="00AF5B25"/>
    <w:rsid w:val="00AF6DCB"/>
    <w:rsid w:val="00B01021"/>
    <w:rsid w:val="00B01769"/>
    <w:rsid w:val="00B02AFD"/>
    <w:rsid w:val="00B02DF6"/>
    <w:rsid w:val="00B032CF"/>
    <w:rsid w:val="00B066EF"/>
    <w:rsid w:val="00B06E6F"/>
    <w:rsid w:val="00B07991"/>
    <w:rsid w:val="00B106EB"/>
    <w:rsid w:val="00B110B1"/>
    <w:rsid w:val="00B14164"/>
    <w:rsid w:val="00B14EB3"/>
    <w:rsid w:val="00B162BC"/>
    <w:rsid w:val="00B21ADB"/>
    <w:rsid w:val="00B22385"/>
    <w:rsid w:val="00B26129"/>
    <w:rsid w:val="00B264D4"/>
    <w:rsid w:val="00B27109"/>
    <w:rsid w:val="00B276B7"/>
    <w:rsid w:val="00B316CA"/>
    <w:rsid w:val="00B32CA9"/>
    <w:rsid w:val="00B34416"/>
    <w:rsid w:val="00B34B90"/>
    <w:rsid w:val="00B35305"/>
    <w:rsid w:val="00B41583"/>
    <w:rsid w:val="00B417C6"/>
    <w:rsid w:val="00B42053"/>
    <w:rsid w:val="00B42C35"/>
    <w:rsid w:val="00B464B9"/>
    <w:rsid w:val="00B46612"/>
    <w:rsid w:val="00B51FC1"/>
    <w:rsid w:val="00B523EC"/>
    <w:rsid w:val="00B55B64"/>
    <w:rsid w:val="00B56804"/>
    <w:rsid w:val="00B569A8"/>
    <w:rsid w:val="00B56A4B"/>
    <w:rsid w:val="00B605DF"/>
    <w:rsid w:val="00B61800"/>
    <w:rsid w:val="00B61FCA"/>
    <w:rsid w:val="00B642D1"/>
    <w:rsid w:val="00B64E5C"/>
    <w:rsid w:val="00B65757"/>
    <w:rsid w:val="00B70126"/>
    <w:rsid w:val="00B70566"/>
    <w:rsid w:val="00B72645"/>
    <w:rsid w:val="00B733E8"/>
    <w:rsid w:val="00B75ECB"/>
    <w:rsid w:val="00B77D0C"/>
    <w:rsid w:val="00B80E12"/>
    <w:rsid w:val="00B81D53"/>
    <w:rsid w:val="00B82464"/>
    <w:rsid w:val="00B845D1"/>
    <w:rsid w:val="00B86CE3"/>
    <w:rsid w:val="00B87F97"/>
    <w:rsid w:val="00B921D0"/>
    <w:rsid w:val="00B92BEC"/>
    <w:rsid w:val="00B94A0A"/>
    <w:rsid w:val="00B95953"/>
    <w:rsid w:val="00BA0A81"/>
    <w:rsid w:val="00BA2373"/>
    <w:rsid w:val="00BA2A53"/>
    <w:rsid w:val="00BA30DE"/>
    <w:rsid w:val="00BA3807"/>
    <w:rsid w:val="00BA43E0"/>
    <w:rsid w:val="00BA77A2"/>
    <w:rsid w:val="00BB0936"/>
    <w:rsid w:val="00BB3619"/>
    <w:rsid w:val="00BB3F82"/>
    <w:rsid w:val="00BB5B6C"/>
    <w:rsid w:val="00BB6374"/>
    <w:rsid w:val="00BB739B"/>
    <w:rsid w:val="00BC16AB"/>
    <w:rsid w:val="00BC1CDD"/>
    <w:rsid w:val="00BC1EE5"/>
    <w:rsid w:val="00BC2281"/>
    <w:rsid w:val="00BC2ACA"/>
    <w:rsid w:val="00BC5949"/>
    <w:rsid w:val="00BC611F"/>
    <w:rsid w:val="00BC79DC"/>
    <w:rsid w:val="00BD1151"/>
    <w:rsid w:val="00BD3ED6"/>
    <w:rsid w:val="00BD4AD6"/>
    <w:rsid w:val="00BD4B20"/>
    <w:rsid w:val="00BD5A59"/>
    <w:rsid w:val="00BD63AD"/>
    <w:rsid w:val="00BD6BC2"/>
    <w:rsid w:val="00BD6F80"/>
    <w:rsid w:val="00BE07A7"/>
    <w:rsid w:val="00BE10A2"/>
    <w:rsid w:val="00BE15DF"/>
    <w:rsid w:val="00BE1ECD"/>
    <w:rsid w:val="00BE1FBB"/>
    <w:rsid w:val="00BE24B4"/>
    <w:rsid w:val="00BE3990"/>
    <w:rsid w:val="00BE619F"/>
    <w:rsid w:val="00BE761F"/>
    <w:rsid w:val="00BF03BF"/>
    <w:rsid w:val="00BF0B8C"/>
    <w:rsid w:val="00BF0E59"/>
    <w:rsid w:val="00BF4E6D"/>
    <w:rsid w:val="00BF5A83"/>
    <w:rsid w:val="00BF6FC8"/>
    <w:rsid w:val="00BF778F"/>
    <w:rsid w:val="00BF7FD9"/>
    <w:rsid w:val="00C00027"/>
    <w:rsid w:val="00C00867"/>
    <w:rsid w:val="00C0094D"/>
    <w:rsid w:val="00C016D2"/>
    <w:rsid w:val="00C036B4"/>
    <w:rsid w:val="00C04395"/>
    <w:rsid w:val="00C05FF2"/>
    <w:rsid w:val="00C0632F"/>
    <w:rsid w:val="00C06B6C"/>
    <w:rsid w:val="00C103AE"/>
    <w:rsid w:val="00C12B9D"/>
    <w:rsid w:val="00C14AB9"/>
    <w:rsid w:val="00C16A52"/>
    <w:rsid w:val="00C2194A"/>
    <w:rsid w:val="00C21DA9"/>
    <w:rsid w:val="00C229F5"/>
    <w:rsid w:val="00C24FAD"/>
    <w:rsid w:val="00C25CFE"/>
    <w:rsid w:val="00C27E27"/>
    <w:rsid w:val="00C3081F"/>
    <w:rsid w:val="00C30A91"/>
    <w:rsid w:val="00C30F1D"/>
    <w:rsid w:val="00C320EC"/>
    <w:rsid w:val="00C335E3"/>
    <w:rsid w:val="00C3408B"/>
    <w:rsid w:val="00C34793"/>
    <w:rsid w:val="00C356B7"/>
    <w:rsid w:val="00C36987"/>
    <w:rsid w:val="00C36B09"/>
    <w:rsid w:val="00C41C37"/>
    <w:rsid w:val="00C41E12"/>
    <w:rsid w:val="00C42B62"/>
    <w:rsid w:val="00C44D1E"/>
    <w:rsid w:val="00C46397"/>
    <w:rsid w:val="00C471DC"/>
    <w:rsid w:val="00C520DF"/>
    <w:rsid w:val="00C546E2"/>
    <w:rsid w:val="00C550C4"/>
    <w:rsid w:val="00C553B3"/>
    <w:rsid w:val="00C56EE2"/>
    <w:rsid w:val="00C57877"/>
    <w:rsid w:val="00C57E23"/>
    <w:rsid w:val="00C6024D"/>
    <w:rsid w:val="00C6214D"/>
    <w:rsid w:val="00C627AC"/>
    <w:rsid w:val="00C62E8A"/>
    <w:rsid w:val="00C639E9"/>
    <w:rsid w:val="00C65A07"/>
    <w:rsid w:val="00C718CB"/>
    <w:rsid w:val="00C72477"/>
    <w:rsid w:val="00C737F0"/>
    <w:rsid w:val="00C74893"/>
    <w:rsid w:val="00C75575"/>
    <w:rsid w:val="00C75C50"/>
    <w:rsid w:val="00C763A5"/>
    <w:rsid w:val="00C776C3"/>
    <w:rsid w:val="00C7773D"/>
    <w:rsid w:val="00C806AC"/>
    <w:rsid w:val="00C81B23"/>
    <w:rsid w:val="00C8424D"/>
    <w:rsid w:val="00C86964"/>
    <w:rsid w:val="00C875D1"/>
    <w:rsid w:val="00C9012B"/>
    <w:rsid w:val="00C90807"/>
    <w:rsid w:val="00C91B35"/>
    <w:rsid w:val="00C92EA7"/>
    <w:rsid w:val="00C941D7"/>
    <w:rsid w:val="00C94CAA"/>
    <w:rsid w:val="00CA01C9"/>
    <w:rsid w:val="00CA0CE7"/>
    <w:rsid w:val="00CA0DD1"/>
    <w:rsid w:val="00CA19F3"/>
    <w:rsid w:val="00CA1C7D"/>
    <w:rsid w:val="00CA29C1"/>
    <w:rsid w:val="00CA3291"/>
    <w:rsid w:val="00CA3759"/>
    <w:rsid w:val="00CA65DA"/>
    <w:rsid w:val="00CA6654"/>
    <w:rsid w:val="00CB244B"/>
    <w:rsid w:val="00CB39AA"/>
    <w:rsid w:val="00CB3EA3"/>
    <w:rsid w:val="00CB4414"/>
    <w:rsid w:val="00CB58CC"/>
    <w:rsid w:val="00CB644E"/>
    <w:rsid w:val="00CB6DA0"/>
    <w:rsid w:val="00CB7621"/>
    <w:rsid w:val="00CB7A55"/>
    <w:rsid w:val="00CC4272"/>
    <w:rsid w:val="00CC544A"/>
    <w:rsid w:val="00CD1648"/>
    <w:rsid w:val="00CD1D48"/>
    <w:rsid w:val="00CD4716"/>
    <w:rsid w:val="00CD48F9"/>
    <w:rsid w:val="00CD4993"/>
    <w:rsid w:val="00CD5664"/>
    <w:rsid w:val="00CD6E23"/>
    <w:rsid w:val="00CD78AF"/>
    <w:rsid w:val="00CE00E9"/>
    <w:rsid w:val="00CE0A59"/>
    <w:rsid w:val="00CE1D4A"/>
    <w:rsid w:val="00CE20B3"/>
    <w:rsid w:val="00CE736A"/>
    <w:rsid w:val="00CF2F8B"/>
    <w:rsid w:val="00CF3B76"/>
    <w:rsid w:val="00CF47C5"/>
    <w:rsid w:val="00CF4F50"/>
    <w:rsid w:val="00D00B89"/>
    <w:rsid w:val="00D02AE6"/>
    <w:rsid w:val="00D04CEE"/>
    <w:rsid w:val="00D05769"/>
    <w:rsid w:val="00D05A97"/>
    <w:rsid w:val="00D06E99"/>
    <w:rsid w:val="00D06EB9"/>
    <w:rsid w:val="00D13425"/>
    <w:rsid w:val="00D145EB"/>
    <w:rsid w:val="00D154F3"/>
    <w:rsid w:val="00D17E13"/>
    <w:rsid w:val="00D22C80"/>
    <w:rsid w:val="00D23244"/>
    <w:rsid w:val="00D25158"/>
    <w:rsid w:val="00D27B7B"/>
    <w:rsid w:val="00D30AB6"/>
    <w:rsid w:val="00D35D26"/>
    <w:rsid w:val="00D40AD9"/>
    <w:rsid w:val="00D42877"/>
    <w:rsid w:val="00D43692"/>
    <w:rsid w:val="00D43E72"/>
    <w:rsid w:val="00D500BB"/>
    <w:rsid w:val="00D51C42"/>
    <w:rsid w:val="00D51C9F"/>
    <w:rsid w:val="00D52B7E"/>
    <w:rsid w:val="00D53B1B"/>
    <w:rsid w:val="00D53C26"/>
    <w:rsid w:val="00D557A5"/>
    <w:rsid w:val="00D557ED"/>
    <w:rsid w:val="00D56313"/>
    <w:rsid w:val="00D566DD"/>
    <w:rsid w:val="00D56B07"/>
    <w:rsid w:val="00D61162"/>
    <w:rsid w:val="00D61557"/>
    <w:rsid w:val="00D640A3"/>
    <w:rsid w:val="00D64A1C"/>
    <w:rsid w:val="00D66A69"/>
    <w:rsid w:val="00D67196"/>
    <w:rsid w:val="00D720C2"/>
    <w:rsid w:val="00D72A4D"/>
    <w:rsid w:val="00D743E2"/>
    <w:rsid w:val="00D748A3"/>
    <w:rsid w:val="00D8085C"/>
    <w:rsid w:val="00D809A2"/>
    <w:rsid w:val="00D810B2"/>
    <w:rsid w:val="00D8286C"/>
    <w:rsid w:val="00D844C0"/>
    <w:rsid w:val="00D845C5"/>
    <w:rsid w:val="00D85E15"/>
    <w:rsid w:val="00D8748C"/>
    <w:rsid w:val="00D87EC9"/>
    <w:rsid w:val="00D90025"/>
    <w:rsid w:val="00D904ED"/>
    <w:rsid w:val="00D91B03"/>
    <w:rsid w:val="00D927BC"/>
    <w:rsid w:val="00D93A2E"/>
    <w:rsid w:val="00D95AAE"/>
    <w:rsid w:val="00D96734"/>
    <w:rsid w:val="00D975A9"/>
    <w:rsid w:val="00DA10DD"/>
    <w:rsid w:val="00DA2025"/>
    <w:rsid w:val="00DA2566"/>
    <w:rsid w:val="00DA3050"/>
    <w:rsid w:val="00DA6520"/>
    <w:rsid w:val="00DA706F"/>
    <w:rsid w:val="00DA7C17"/>
    <w:rsid w:val="00DB11C5"/>
    <w:rsid w:val="00DB19E6"/>
    <w:rsid w:val="00DB230D"/>
    <w:rsid w:val="00DB4EC2"/>
    <w:rsid w:val="00DB4ECB"/>
    <w:rsid w:val="00DB6143"/>
    <w:rsid w:val="00DB64B0"/>
    <w:rsid w:val="00DB6862"/>
    <w:rsid w:val="00DB6926"/>
    <w:rsid w:val="00DB6F31"/>
    <w:rsid w:val="00DC0910"/>
    <w:rsid w:val="00DC0FFF"/>
    <w:rsid w:val="00DC10BB"/>
    <w:rsid w:val="00DC4586"/>
    <w:rsid w:val="00DC49B0"/>
    <w:rsid w:val="00DC5318"/>
    <w:rsid w:val="00DC7208"/>
    <w:rsid w:val="00DC75FE"/>
    <w:rsid w:val="00DD1F0F"/>
    <w:rsid w:val="00DD2FB5"/>
    <w:rsid w:val="00DD4C60"/>
    <w:rsid w:val="00DD60F1"/>
    <w:rsid w:val="00DD6447"/>
    <w:rsid w:val="00DD6BEE"/>
    <w:rsid w:val="00DE0EB9"/>
    <w:rsid w:val="00DE1AA6"/>
    <w:rsid w:val="00DE2064"/>
    <w:rsid w:val="00DE25FF"/>
    <w:rsid w:val="00DE3B6E"/>
    <w:rsid w:val="00DE42BC"/>
    <w:rsid w:val="00DE4D1D"/>
    <w:rsid w:val="00DE5C0C"/>
    <w:rsid w:val="00DE70CF"/>
    <w:rsid w:val="00DF3B85"/>
    <w:rsid w:val="00DF622C"/>
    <w:rsid w:val="00DF66EB"/>
    <w:rsid w:val="00DF7A11"/>
    <w:rsid w:val="00E0034B"/>
    <w:rsid w:val="00E01DDB"/>
    <w:rsid w:val="00E02822"/>
    <w:rsid w:val="00E03270"/>
    <w:rsid w:val="00E036DD"/>
    <w:rsid w:val="00E069CE"/>
    <w:rsid w:val="00E10F2A"/>
    <w:rsid w:val="00E118B4"/>
    <w:rsid w:val="00E12510"/>
    <w:rsid w:val="00E147B7"/>
    <w:rsid w:val="00E14E78"/>
    <w:rsid w:val="00E15602"/>
    <w:rsid w:val="00E16647"/>
    <w:rsid w:val="00E17C1A"/>
    <w:rsid w:val="00E21C8C"/>
    <w:rsid w:val="00E22103"/>
    <w:rsid w:val="00E22187"/>
    <w:rsid w:val="00E225BE"/>
    <w:rsid w:val="00E23FB8"/>
    <w:rsid w:val="00E2430D"/>
    <w:rsid w:val="00E24762"/>
    <w:rsid w:val="00E30D8C"/>
    <w:rsid w:val="00E30F28"/>
    <w:rsid w:val="00E315E9"/>
    <w:rsid w:val="00E34A7C"/>
    <w:rsid w:val="00E37066"/>
    <w:rsid w:val="00E40625"/>
    <w:rsid w:val="00E40BF5"/>
    <w:rsid w:val="00E4374B"/>
    <w:rsid w:val="00E43DF5"/>
    <w:rsid w:val="00E457C2"/>
    <w:rsid w:val="00E5338B"/>
    <w:rsid w:val="00E5426C"/>
    <w:rsid w:val="00E5458F"/>
    <w:rsid w:val="00E55DEF"/>
    <w:rsid w:val="00E5673F"/>
    <w:rsid w:val="00E5725D"/>
    <w:rsid w:val="00E6275C"/>
    <w:rsid w:val="00E657CB"/>
    <w:rsid w:val="00E659F9"/>
    <w:rsid w:val="00E667FB"/>
    <w:rsid w:val="00E74ACC"/>
    <w:rsid w:val="00E7537F"/>
    <w:rsid w:val="00E755BA"/>
    <w:rsid w:val="00E77129"/>
    <w:rsid w:val="00E81F29"/>
    <w:rsid w:val="00E82860"/>
    <w:rsid w:val="00E8382D"/>
    <w:rsid w:val="00E83848"/>
    <w:rsid w:val="00E85013"/>
    <w:rsid w:val="00E8525B"/>
    <w:rsid w:val="00E86A30"/>
    <w:rsid w:val="00E87E3E"/>
    <w:rsid w:val="00E92EDD"/>
    <w:rsid w:val="00E936EC"/>
    <w:rsid w:val="00E9513B"/>
    <w:rsid w:val="00E96334"/>
    <w:rsid w:val="00E965E6"/>
    <w:rsid w:val="00E96ED0"/>
    <w:rsid w:val="00EA1872"/>
    <w:rsid w:val="00EA21E8"/>
    <w:rsid w:val="00EA3F39"/>
    <w:rsid w:val="00EA5CC0"/>
    <w:rsid w:val="00EA6764"/>
    <w:rsid w:val="00EA7B15"/>
    <w:rsid w:val="00EB0952"/>
    <w:rsid w:val="00EB22B1"/>
    <w:rsid w:val="00EB25DA"/>
    <w:rsid w:val="00EB3240"/>
    <w:rsid w:val="00EB65D1"/>
    <w:rsid w:val="00EB72C6"/>
    <w:rsid w:val="00EB7ED7"/>
    <w:rsid w:val="00EC552A"/>
    <w:rsid w:val="00EC5FAD"/>
    <w:rsid w:val="00EC6D12"/>
    <w:rsid w:val="00ED058C"/>
    <w:rsid w:val="00ED159C"/>
    <w:rsid w:val="00ED15C7"/>
    <w:rsid w:val="00ED21F5"/>
    <w:rsid w:val="00ED22CF"/>
    <w:rsid w:val="00ED5BCF"/>
    <w:rsid w:val="00EE042E"/>
    <w:rsid w:val="00EE13CA"/>
    <w:rsid w:val="00EE14D0"/>
    <w:rsid w:val="00EE307F"/>
    <w:rsid w:val="00EE4511"/>
    <w:rsid w:val="00EE5536"/>
    <w:rsid w:val="00EE5AAD"/>
    <w:rsid w:val="00EE5FD1"/>
    <w:rsid w:val="00EF16B4"/>
    <w:rsid w:val="00EF1A8C"/>
    <w:rsid w:val="00EF793C"/>
    <w:rsid w:val="00F00695"/>
    <w:rsid w:val="00F01E51"/>
    <w:rsid w:val="00F02804"/>
    <w:rsid w:val="00F04352"/>
    <w:rsid w:val="00F04636"/>
    <w:rsid w:val="00F0511C"/>
    <w:rsid w:val="00F06160"/>
    <w:rsid w:val="00F117DF"/>
    <w:rsid w:val="00F11903"/>
    <w:rsid w:val="00F14260"/>
    <w:rsid w:val="00F158AA"/>
    <w:rsid w:val="00F21503"/>
    <w:rsid w:val="00F22CF5"/>
    <w:rsid w:val="00F23788"/>
    <w:rsid w:val="00F23AAF"/>
    <w:rsid w:val="00F254EA"/>
    <w:rsid w:val="00F2551B"/>
    <w:rsid w:val="00F26842"/>
    <w:rsid w:val="00F30D89"/>
    <w:rsid w:val="00F310B1"/>
    <w:rsid w:val="00F3169E"/>
    <w:rsid w:val="00F31ABF"/>
    <w:rsid w:val="00F33D7C"/>
    <w:rsid w:val="00F34960"/>
    <w:rsid w:val="00F34BF8"/>
    <w:rsid w:val="00F34FF8"/>
    <w:rsid w:val="00F3565C"/>
    <w:rsid w:val="00F37BFB"/>
    <w:rsid w:val="00F401E9"/>
    <w:rsid w:val="00F40F2F"/>
    <w:rsid w:val="00F41E76"/>
    <w:rsid w:val="00F42010"/>
    <w:rsid w:val="00F4272B"/>
    <w:rsid w:val="00F4299F"/>
    <w:rsid w:val="00F432D1"/>
    <w:rsid w:val="00F45A11"/>
    <w:rsid w:val="00F466BE"/>
    <w:rsid w:val="00F475B8"/>
    <w:rsid w:val="00F50EB2"/>
    <w:rsid w:val="00F53CA3"/>
    <w:rsid w:val="00F5408F"/>
    <w:rsid w:val="00F54676"/>
    <w:rsid w:val="00F5473E"/>
    <w:rsid w:val="00F55BF7"/>
    <w:rsid w:val="00F55F60"/>
    <w:rsid w:val="00F568B2"/>
    <w:rsid w:val="00F57018"/>
    <w:rsid w:val="00F57910"/>
    <w:rsid w:val="00F61DE5"/>
    <w:rsid w:val="00F62991"/>
    <w:rsid w:val="00F63AA6"/>
    <w:rsid w:val="00F64C22"/>
    <w:rsid w:val="00F6778F"/>
    <w:rsid w:val="00F67903"/>
    <w:rsid w:val="00F70E42"/>
    <w:rsid w:val="00F719EB"/>
    <w:rsid w:val="00F72D2F"/>
    <w:rsid w:val="00F7597F"/>
    <w:rsid w:val="00F77486"/>
    <w:rsid w:val="00F77BAA"/>
    <w:rsid w:val="00F837F5"/>
    <w:rsid w:val="00F85402"/>
    <w:rsid w:val="00F85736"/>
    <w:rsid w:val="00F859A8"/>
    <w:rsid w:val="00F90A42"/>
    <w:rsid w:val="00F916C4"/>
    <w:rsid w:val="00F921E6"/>
    <w:rsid w:val="00F926F0"/>
    <w:rsid w:val="00F94917"/>
    <w:rsid w:val="00F96798"/>
    <w:rsid w:val="00F979E2"/>
    <w:rsid w:val="00FA22CF"/>
    <w:rsid w:val="00FA29BC"/>
    <w:rsid w:val="00FA4885"/>
    <w:rsid w:val="00FA748D"/>
    <w:rsid w:val="00FA7F36"/>
    <w:rsid w:val="00FB10F5"/>
    <w:rsid w:val="00FB1882"/>
    <w:rsid w:val="00FB19E0"/>
    <w:rsid w:val="00FB1FF5"/>
    <w:rsid w:val="00FB201C"/>
    <w:rsid w:val="00FB21A1"/>
    <w:rsid w:val="00FB22AF"/>
    <w:rsid w:val="00FB253E"/>
    <w:rsid w:val="00FB30AB"/>
    <w:rsid w:val="00FB56C0"/>
    <w:rsid w:val="00FB6451"/>
    <w:rsid w:val="00FB65D5"/>
    <w:rsid w:val="00FB6E63"/>
    <w:rsid w:val="00FC23E4"/>
    <w:rsid w:val="00FC2ED3"/>
    <w:rsid w:val="00FC43EE"/>
    <w:rsid w:val="00FC587F"/>
    <w:rsid w:val="00FC58D1"/>
    <w:rsid w:val="00FC5C7D"/>
    <w:rsid w:val="00FC6EEE"/>
    <w:rsid w:val="00FC7730"/>
    <w:rsid w:val="00FD373D"/>
    <w:rsid w:val="00FD4099"/>
    <w:rsid w:val="00FD66FA"/>
    <w:rsid w:val="00FD6A02"/>
    <w:rsid w:val="00FD6D69"/>
    <w:rsid w:val="00FE01B1"/>
    <w:rsid w:val="00FE07E9"/>
    <w:rsid w:val="00FE41E5"/>
    <w:rsid w:val="00FE5775"/>
    <w:rsid w:val="00FE7A68"/>
    <w:rsid w:val="00FF0276"/>
    <w:rsid w:val="00FF0360"/>
    <w:rsid w:val="00FF12D7"/>
    <w:rsid w:val="00FF208E"/>
    <w:rsid w:val="00FF348F"/>
    <w:rsid w:val="00FF3860"/>
    <w:rsid w:val="00FF42DD"/>
    <w:rsid w:val="00FF53CE"/>
    <w:rsid w:val="00FF5AE4"/>
    <w:rsid w:val="00FF6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9B2969"/>
  <w15:chartTrackingRefBased/>
  <w15:docId w15:val="{6CA32458-19E1-409E-9A12-8529E43D8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6CDD"/>
  </w:style>
  <w:style w:type="paragraph" w:styleId="Nagwek1">
    <w:name w:val="heading 1"/>
    <w:basedOn w:val="Normalny"/>
    <w:next w:val="Normalny"/>
    <w:link w:val="Nagwek1Znak"/>
    <w:uiPriority w:val="9"/>
    <w:qFormat/>
    <w:rsid w:val="007B7B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0527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65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Paragraph1,T_SZ_List Paragraph,Numerowanie,Lista PR,Kolorowa lista — akcent 11"/>
    <w:basedOn w:val="Normalny"/>
    <w:link w:val="AkapitzlistZnak"/>
    <w:qFormat/>
    <w:rsid w:val="002715A7"/>
    <w:pPr>
      <w:spacing w:after="0" w:line="240" w:lineRule="auto"/>
      <w:ind w:left="720"/>
      <w:contextualSpacing/>
    </w:pPr>
    <w:rPr>
      <w:rFonts w:ascii="Calibri" w:eastAsia="Times New Roman" w:hAnsi="Calibri" w:cs="Times New Roman"/>
      <w:kern w:val="0"/>
      <w:sz w:val="20"/>
      <w:szCs w:val="20"/>
      <w:lang w:val="x-none" w:eastAsia="x-none"/>
      <w14:ligatures w14:val="none"/>
    </w:rPr>
  </w:style>
  <w:style w:type="character" w:customStyle="1" w:styleId="AkapitzlistZnak">
    <w:name w:val="Akapit z listą Znak"/>
    <w:aliases w:val="List Paragraph1 Znak,T_SZ_List Paragraph Znak,Numerowanie Znak,Lista PR Znak,Kolorowa lista — akcent 11 Znak"/>
    <w:link w:val="Akapitzlist"/>
    <w:locked/>
    <w:rsid w:val="002715A7"/>
    <w:rPr>
      <w:rFonts w:ascii="Calibri" w:eastAsia="Times New Roman" w:hAnsi="Calibri" w:cs="Times New Roman"/>
      <w:kern w:val="0"/>
      <w:sz w:val="20"/>
      <w:szCs w:val="20"/>
      <w:lang w:val="x-none" w:eastAsia="x-none"/>
      <w14:ligatures w14:val="none"/>
    </w:rPr>
  </w:style>
  <w:style w:type="paragraph" w:styleId="Bezodstpw">
    <w:name w:val="No Spacing"/>
    <w:uiPriority w:val="1"/>
    <w:qFormat/>
    <w:rsid w:val="007B7B4C"/>
    <w:pPr>
      <w:spacing w:after="0" w:line="240" w:lineRule="auto"/>
    </w:pPr>
    <w:rPr>
      <w:kern w:val="0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7B7B4C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D7C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7CE2"/>
  </w:style>
  <w:style w:type="paragraph" w:styleId="Stopka">
    <w:name w:val="footer"/>
    <w:basedOn w:val="Normalny"/>
    <w:link w:val="StopkaZnak"/>
    <w:uiPriority w:val="99"/>
    <w:unhideWhenUsed/>
    <w:rsid w:val="001D7C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7CE2"/>
  </w:style>
  <w:style w:type="paragraph" w:customStyle="1" w:styleId="paragraph">
    <w:name w:val="paragraph"/>
    <w:basedOn w:val="Normalny"/>
    <w:rsid w:val="00551D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551D3B"/>
  </w:style>
  <w:style w:type="character" w:customStyle="1" w:styleId="eop">
    <w:name w:val="eop"/>
    <w:basedOn w:val="Domylnaczcionkaakapitu"/>
    <w:rsid w:val="00551D3B"/>
  </w:style>
  <w:style w:type="character" w:styleId="Odwoaniedokomentarza">
    <w:name w:val="annotation reference"/>
    <w:basedOn w:val="Domylnaczcionkaakapitu"/>
    <w:uiPriority w:val="99"/>
    <w:semiHidden/>
    <w:unhideWhenUsed/>
    <w:rsid w:val="005B2F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2F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2F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2F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2F6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E1CBB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5E125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E125A"/>
    <w:rPr>
      <w:color w:val="605E5C"/>
      <w:shd w:val="clear" w:color="auto" w:fill="E1DFDD"/>
    </w:rPr>
  </w:style>
  <w:style w:type="paragraph" w:customStyle="1" w:styleId="Default">
    <w:name w:val="Default"/>
    <w:rsid w:val="00B605D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:lang w:val="en-US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0527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0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62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43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5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7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3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6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6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3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5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2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9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9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8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3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05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127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4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7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4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2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1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2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6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5C7E41-4787-45B6-96D5-16455BB77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1373</Words>
  <Characters>9728</Characters>
  <Application>Microsoft Office Word</Application>
  <DocSecurity>0</DocSecurity>
  <Lines>304</Lines>
  <Paragraphs>236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Renata Krystek</cp:lastModifiedBy>
  <cp:revision>2</cp:revision>
  <cp:lastPrinted>2025-11-22T15:01:00Z</cp:lastPrinted>
  <dcterms:created xsi:type="dcterms:W3CDTF">2025-11-22T15:09:00Z</dcterms:created>
  <dcterms:modified xsi:type="dcterms:W3CDTF">2026-01-20T08:29:00Z</dcterms:modified>
</cp:coreProperties>
</file>